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O4rz44442"/>
        <w:shd w:val="clear" w:fill="FFFFFF"/>
        <w:spacing w:lineRule="exact" w:line="254" w:before="0" w:after="0"/>
        <w:ind w:left="5300" w:hanging="0"/>
        <w:rPr>
          <w:sz w:val="24"/>
          <w:szCs w:val="24"/>
        </w:rPr>
      </w:pPr>
      <w:r>
        <w:rPr>
          <w:sz w:val="24"/>
          <w:szCs w:val="24"/>
        </w:rPr>
        <w:t xml:space="preserve">Приложение № 1 к постановлению администрации городского округа город Михайловка Волгоградской области </w:t>
      </w:r>
    </w:p>
    <w:p>
      <w:pPr>
        <w:pStyle w:val="4O4rz44442"/>
        <w:shd w:val="clear" w:fill="FFFFFF"/>
        <w:spacing w:lineRule="exact" w:line="254" w:before="0" w:after="0"/>
        <w:ind w:left="5300" w:hanging="0"/>
        <w:rPr/>
      </w:pPr>
      <w:bookmarkStart w:id="0" w:name="__DdeLink__220_2580156519"/>
      <w:r>
        <w:rPr>
          <w:sz w:val="24"/>
          <w:szCs w:val="24"/>
        </w:rPr>
        <w:t xml:space="preserve">от </w:t>
      </w:r>
      <w:r>
        <w:rPr>
          <w:rFonts w:eastAsia="Times New Roman" w:cs="Times New Roman"/>
          <w:b w:val="false"/>
          <w:bCs w:val="false"/>
          <w:color w:val="000000"/>
          <w:kern w:val="2"/>
          <w:sz w:val="24"/>
          <w:szCs w:val="24"/>
          <w:lang w:val="ru-RU" w:eastAsia="ru-RU" w:bidi="ar-SA"/>
        </w:rPr>
        <w:t xml:space="preserve">12.07.2021 </w:t>
      </w:r>
      <w:r>
        <w:rPr>
          <w:b w:val="false"/>
          <w:bCs w:val="false"/>
          <w:sz w:val="24"/>
          <w:szCs w:val="24"/>
        </w:rPr>
        <w:t xml:space="preserve"> </w:t>
      </w:r>
      <w:r>
        <w:rPr>
          <w:sz w:val="24"/>
          <w:szCs w:val="24"/>
        </w:rPr>
        <w:t xml:space="preserve">№ </w:t>
      </w:r>
      <w:r>
        <w:rPr>
          <w:b w:val="false"/>
          <w:bCs w:val="false"/>
          <w:sz w:val="24"/>
          <w:szCs w:val="24"/>
        </w:rPr>
        <w:t>2014</w:t>
      </w:r>
      <w:bookmarkEnd w:id="0"/>
    </w:p>
    <w:p>
      <w:pPr>
        <w:pStyle w:val="4O4rz44442"/>
        <w:shd w:val="clear" w:fill="FFFFFF"/>
        <w:tabs>
          <w:tab w:val="clear" w:pos="720"/>
          <w:tab w:val="left" w:pos="9214" w:leader="none"/>
        </w:tabs>
        <w:spacing w:before="0" w:after="0"/>
        <w:ind w:right="283" w:hanging="0"/>
        <w:jc w:val="center"/>
        <w:rPr>
          <w:sz w:val="24"/>
          <w:szCs w:val="24"/>
        </w:rPr>
      </w:pPr>
      <w:r>
        <w:rPr>
          <w:sz w:val="24"/>
          <w:szCs w:val="24"/>
        </w:rPr>
      </w:r>
    </w:p>
    <w:p>
      <w:pPr>
        <w:pStyle w:val="4O4rz44442"/>
        <w:shd w:val="clear" w:fill="FFFFFF"/>
        <w:tabs>
          <w:tab w:val="clear" w:pos="720"/>
          <w:tab w:val="left" w:pos="9214" w:leader="none"/>
        </w:tabs>
        <w:spacing w:before="0" w:after="0"/>
        <w:ind w:right="280" w:hanging="0"/>
        <w:jc w:val="center"/>
        <w:rPr>
          <w:sz w:val="24"/>
          <w:szCs w:val="24"/>
        </w:rPr>
      </w:pPr>
      <w:r>
        <w:rPr>
          <w:sz w:val="24"/>
          <w:szCs w:val="24"/>
        </w:rPr>
        <w:t>ОПРОСНЫЙ ЛИСТ</w:t>
      </w:r>
    </w:p>
    <w:p>
      <w:pPr>
        <w:pStyle w:val="4O4rz4444"/>
        <w:shd w:val="clear" w:fill="FFFFFF"/>
        <w:tabs>
          <w:tab w:val="clear" w:pos="720"/>
          <w:tab w:val="left" w:pos="-851" w:leader="none"/>
        </w:tabs>
        <w:spacing w:before="0" w:after="0"/>
        <w:ind w:right="56" w:hanging="0"/>
        <w:jc w:val="center"/>
        <w:rPr>
          <w:sz w:val="24"/>
          <w:szCs w:val="24"/>
        </w:rPr>
      </w:pPr>
      <w:r>
        <w:rPr>
          <w:sz w:val="24"/>
          <w:szCs w:val="24"/>
        </w:rPr>
        <w:t xml:space="preserve">по изучению мнения общественности относительно </w:t>
      </w:r>
      <w:r>
        <w:rPr>
          <w:bCs/>
          <w:sz w:val="24"/>
          <w:szCs w:val="24"/>
        </w:rPr>
        <w:t>объекта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pPr>
        <w:pStyle w:val="4O4rz4444"/>
        <w:shd w:val="clear" w:fill="FFFFFF"/>
        <w:tabs>
          <w:tab w:val="clear" w:pos="720"/>
          <w:tab w:val="left" w:pos="-851" w:leader="none"/>
          <w:tab w:val="left" w:pos="993" w:leader="none"/>
          <w:tab w:val="left" w:pos="1843" w:leader="none"/>
        </w:tabs>
        <w:spacing w:before="0" w:after="0"/>
        <w:ind w:right="56" w:hanging="0"/>
        <w:jc w:val="center"/>
        <w:rPr>
          <w:bCs/>
          <w:sz w:val="24"/>
          <w:szCs w:val="24"/>
        </w:rPr>
      </w:pPr>
      <w:r>
        <w:rPr>
          <w:bCs/>
          <w:sz w:val="24"/>
          <w:szCs w:val="24"/>
        </w:rPr>
      </w:r>
    </w:p>
    <w:p>
      <w:pPr>
        <w:pStyle w:val="4O4rz4444"/>
        <w:shd w:val="clear" w:fill="FFFFFF"/>
        <w:tabs>
          <w:tab w:val="clear" w:pos="720"/>
          <w:tab w:val="left" w:pos="993" w:leader="none"/>
          <w:tab w:val="left" w:pos="1843" w:leader="none"/>
        </w:tabs>
        <w:spacing w:lineRule="exact" w:line="230" w:before="0" w:after="0"/>
        <w:ind w:left="20" w:right="56" w:hanging="0"/>
        <w:rPr>
          <w:sz w:val="24"/>
          <w:szCs w:val="24"/>
        </w:rPr>
      </w:pPr>
      <w:r>
        <w:rPr>
          <w:sz w:val="24"/>
          <w:szCs w:val="24"/>
        </w:rPr>
        <w:t>Участник общественных обсуждений:</w:t>
      </w:r>
    </w:p>
    <w:p>
      <w:pPr>
        <w:pStyle w:val="4O4rz4444"/>
        <w:numPr>
          <w:ilvl w:val="1"/>
          <w:numId w:val="2"/>
        </w:numPr>
        <w:shd w:val="clear" w:fill="FFFFFF"/>
        <w:tabs>
          <w:tab w:val="clear" w:pos="720"/>
          <w:tab w:val="left" w:pos="231" w:leader="none"/>
          <w:tab w:val="left" w:pos="993" w:leader="none"/>
          <w:tab w:val="left" w:pos="1843" w:leader="none"/>
          <w:tab w:val="left" w:pos="3903" w:leader="underscore"/>
          <w:tab w:val="left" w:pos="7542" w:leader="underscore"/>
          <w:tab w:val="left" w:pos="9092" w:leader="underscore"/>
        </w:tabs>
        <w:spacing w:lineRule="exact" w:line="341" w:before="0" w:after="0"/>
        <w:ind w:left="20" w:right="56" w:hanging="0"/>
        <w:jc w:val="both"/>
        <w:rPr>
          <w:sz w:val="24"/>
          <w:szCs w:val="24"/>
        </w:rPr>
      </w:pPr>
      <w:r>
        <w:rPr>
          <w:sz w:val="24"/>
          <w:szCs w:val="24"/>
        </w:rPr>
        <w:t>Ф.И.О*__________________________________________________________________</w:t>
      </w:r>
    </w:p>
    <w:p>
      <w:pPr>
        <w:pStyle w:val="4O4rz4444"/>
        <w:numPr>
          <w:ilvl w:val="1"/>
          <w:numId w:val="2"/>
        </w:numPr>
        <w:shd w:val="clear" w:fill="FFFFFF"/>
        <w:tabs>
          <w:tab w:val="clear" w:pos="720"/>
          <w:tab w:val="left" w:pos="241" w:leader="none"/>
          <w:tab w:val="left" w:pos="993" w:leader="none"/>
          <w:tab w:val="left" w:pos="1843" w:leader="none"/>
          <w:tab w:val="left" w:pos="2881" w:leader="underscore"/>
          <w:tab w:val="left" w:pos="5367" w:leader="underscore"/>
          <w:tab w:val="left" w:pos="6073" w:leader="underscore"/>
          <w:tab w:val="left" w:pos="8996" w:leader="underscore"/>
          <w:tab w:val="left" w:pos="9111" w:leader="underscore"/>
        </w:tabs>
        <w:spacing w:lineRule="exact" w:line="341" w:before="0" w:after="0"/>
        <w:ind w:left="20" w:right="56" w:hanging="0"/>
        <w:jc w:val="both"/>
        <w:rPr>
          <w:sz w:val="24"/>
          <w:szCs w:val="24"/>
        </w:rPr>
      </w:pPr>
      <w:r>
        <w:rPr>
          <w:sz w:val="24"/>
          <w:szCs w:val="24"/>
        </w:rPr>
        <w:t>Дата рождения</w:t>
        <w:tab/>
        <w:t>___________________________________________________________</w:t>
      </w:r>
    </w:p>
    <w:p>
      <w:pPr>
        <w:pStyle w:val="4O4rz4444"/>
        <w:numPr>
          <w:ilvl w:val="1"/>
          <w:numId w:val="2"/>
        </w:numPr>
        <w:shd w:val="clear" w:fill="FFFFFF"/>
        <w:tabs>
          <w:tab w:val="clear" w:pos="720"/>
          <w:tab w:val="left" w:pos="236" w:leader="none"/>
          <w:tab w:val="left" w:pos="993" w:leader="none"/>
          <w:tab w:val="left" w:pos="1843" w:leader="none"/>
          <w:tab w:val="left" w:pos="5535" w:leader="underscore"/>
          <w:tab w:val="left" w:pos="6385" w:leader="underscore"/>
          <w:tab w:val="left" w:pos="9106" w:leader="underscore"/>
        </w:tabs>
        <w:spacing w:lineRule="exact" w:line="341" w:before="0" w:after="329"/>
        <w:ind w:left="20" w:right="56" w:hanging="0"/>
        <w:jc w:val="both"/>
        <w:rPr>
          <w:sz w:val="24"/>
          <w:szCs w:val="24"/>
        </w:rPr>
      </w:pPr>
      <w:r>
        <w:rPr>
          <w:sz w:val="24"/>
          <w:szCs w:val="24"/>
        </w:rPr>
        <w:t xml:space="preserve">Адрес места жительства (регистрации) **_____________________________________ </w:t>
      </w:r>
    </w:p>
    <w:p>
      <w:pPr>
        <w:pStyle w:val="4O4rz4444"/>
        <w:numPr>
          <w:ilvl w:val="1"/>
          <w:numId w:val="2"/>
        </w:numPr>
        <w:shd w:val="clear" w:fill="FFFFFF"/>
        <w:tabs>
          <w:tab w:val="clear" w:pos="720"/>
          <w:tab w:val="left" w:pos="241" w:leader="none"/>
          <w:tab w:val="left" w:pos="993" w:leader="none"/>
          <w:tab w:val="left" w:pos="1843" w:leader="none"/>
          <w:tab w:val="left" w:pos="6606" w:leader="underscore"/>
          <w:tab w:val="left" w:pos="6769" w:leader="underscore"/>
          <w:tab w:val="left" w:pos="9111" w:leader="underscore"/>
        </w:tabs>
        <w:spacing w:lineRule="exact" w:line="230" w:before="0" w:after="30"/>
        <w:ind w:left="20" w:right="56" w:hanging="0"/>
        <w:jc w:val="both"/>
        <w:rPr>
          <w:sz w:val="24"/>
          <w:szCs w:val="24"/>
        </w:rPr>
      </w:pPr>
      <w:r>
        <w:rPr>
          <w:sz w:val="24"/>
          <w:szCs w:val="24"/>
        </w:rPr>
        <w:t>Телефон _________________________________________________________________</w:t>
      </w:r>
    </w:p>
    <w:p>
      <w:pPr>
        <w:pStyle w:val="4O4rz4444"/>
        <w:numPr>
          <w:ilvl w:val="1"/>
          <w:numId w:val="2"/>
        </w:numPr>
        <w:shd w:val="clear" w:fill="FFFFFF"/>
        <w:tabs>
          <w:tab w:val="clear" w:pos="720"/>
          <w:tab w:val="left" w:pos="337" w:leader="none"/>
          <w:tab w:val="left" w:pos="993" w:leader="none"/>
          <w:tab w:val="left" w:pos="1843" w:leader="none"/>
        </w:tabs>
        <w:spacing w:lineRule="exact" w:line="259" w:before="0" w:after="0"/>
        <w:ind w:left="20" w:right="56" w:hanging="0"/>
        <w:jc w:val="both"/>
        <w:rPr>
          <w:sz w:val="24"/>
          <w:szCs w:val="24"/>
        </w:rPr>
      </w:pPr>
      <w:r>
        <w:rPr>
          <w:sz w:val="24"/>
          <w:szCs w:val="24"/>
        </w:rPr>
        <w:t xml:space="preserve">Вопрос, выносимый на общественное обсуждение: </w:t>
      </w:r>
      <w:r>
        <w:rPr>
          <w:bCs/>
          <w:sz w:val="24"/>
          <w:szCs w:val="24"/>
        </w:rPr>
        <w:t>объект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pPr>
        <w:pStyle w:val="4O4rz4444"/>
        <w:numPr>
          <w:ilvl w:val="1"/>
          <w:numId w:val="2"/>
        </w:numPr>
        <w:shd w:val="clear" w:fill="FFFFFF"/>
        <w:tabs>
          <w:tab w:val="clear" w:pos="720"/>
          <w:tab w:val="left" w:pos="241" w:leader="none"/>
          <w:tab w:val="left" w:pos="993" w:leader="none"/>
          <w:tab w:val="left" w:pos="1843" w:leader="none"/>
        </w:tabs>
        <w:spacing w:lineRule="exact" w:line="259" w:before="0" w:after="0"/>
        <w:ind w:left="20" w:right="56" w:hanging="0"/>
        <w:jc w:val="both"/>
        <w:rPr>
          <w:sz w:val="24"/>
          <w:szCs w:val="24"/>
        </w:rPr>
      </w:pPr>
      <w:r>
        <w:rPr>
          <w:sz w:val="24"/>
          <w:szCs w:val="24"/>
        </w:rPr>
        <w:t>Мнение участника общественных обсуждений (поставьте любой знак в окошке напротив выбранного Вами решения):</w:t>
      </w:r>
    </w:p>
    <w:p>
      <w:pPr>
        <w:pStyle w:val="4O4rz4444"/>
        <w:shd w:val="clear" w:fill="FFFFFF"/>
        <w:tabs>
          <w:tab w:val="clear" w:pos="720"/>
          <w:tab w:val="left" w:pos="337" w:leader="none"/>
          <w:tab w:val="left" w:pos="993" w:leader="none"/>
          <w:tab w:val="left" w:pos="1843" w:leader="none"/>
        </w:tabs>
        <w:spacing w:lineRule="exact" w:line="259" w:before="0" w:after="0"/>
        <w:ind w:left="20" w:right="56" w:hanging="0"/>
        <w:jc w:val="both"/>
        <w:rPr>
          <w:sz w:val="24"/>
          <w:szCs w:val="24"/>
        </w:rPr>
      </w:pPr>
      <w:r>
        <w:rPr>
          <w:bCs/>
          <w:sz w:val="24"/>
          <w:szCs w:val="24"/>
        </w:rPr>
        <w:t>- Учтены ли все аспекты потенциального воздействия на окружающую среду, связанные с реализацией проекта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w:t>
      </w:r>
    </w:p>
    <w:p>
      <w:pPr>
        <w:pStyle w:val="4O4rz4444"/>
        <w:shd w:val="clear" w:fill="FFFFFF"/>
        <w:tabs>
          <w:tab w:val="clear" w:pos="720"/>
          <w:tab w:val="left" w:pos="202" w:leader="none"/>
          <w:tab w:val="left" w:pos="993" w:leader="none"/>
          <w:tab w:val="left" w:pos="1843" w:leader="none"/>
        </w:tabs>
        <w:spacing w:lineRule="exact" w:line="259" w:before="0" w:after="0"/>
        <w:ind w:left="20" w:right="56" w:hanging="0"/>
        <w:jc w:val="both"/>
        <w:rPr>
          <w:sz w:val="24"/>
          <w:szCs w:val="24"/>
        </w:rPr>
      </w:pPr>
      <w:r>
        <w:rPr>
          <w:sz w:val="24"/>
          <w:szCs w:val="24"/>
        </w:rPr>
        <w:t>(нужное отметить)</w:t>
      </w:r>
    </w:p>
    <w:tbl>
      <w:tblPr>
        <w:tblW w:w="567" w:type="dxa"/>
        <w:jc w:val="left"/>
        <w:tblInd w:w="65" w:type="dxa"/>
        <w:tblCellMar>
          <w:top w:w="55" w:type="dxa"/>
          <w:left w:w="55" w:type="dxa"/>
          <w:bottom w:w="55" w:type="dxa"/>
          <w:right w:w="55" w:type="dxa"/>
        </w:tblCellMar>
        <w:tblLook w:val="0000"/>
      </w:tblPr>
      <w:tblGrid>
        <w:gridCol w:w="567"/>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4R44t4u4wyu444444"/>
              <w:widowControl w:val="false"/>
              <w:rPr>
                <w:rFonts w:ascii="Times New Roman" w:hAnsi="Times New Roman" w:cs="Times New Roman"/>
              </w:rPr>
            </w:pPr>
            <w:r>
              <w:rPr>
                <w:rFonts w:cs="Times New Roman" w:ascii="Times New Roman" w:hAnsi="Times New Roman"/>
              </w:rPr>
            </w:r>
          </w:p>
        </w:tc>
      </w:tr>
    </w:tbl>
    <w:p>
      <w:pPr>
        <w:pStyle w:val="4O4rz4444"/>
        <w:widowControl w:val="false"/>
        <w:shd w:val="clear" w:fill="FFFFFF"/>
        <w:tabs>
          <w:tab w:val="clear" w:pos="720"/>
          <w:tab w:val="left" w:pos="423" w:leader="underscore"/>
          <w:tab w:val="left" w:pos="993" w:leader="none"/>
          <w:tab w:val="left" w:pos="1843" w:leader="none"/>
        </w:tabs>
        <w:spacing w:lineRule="exact" w:line="230" w:before="0" w:after="58"/>
        <w:ind w:left="20" w:right="56" w:hanging="0"/>
        <w:jc w:val="both"/>
        <w:rPr>
          <w:sz w:val="24"/>
          <w:szCs w:val="24"/>
        </w:rPr>
      </w:pPr>
      <w:r>
        <w:rPr>
          <w:sz w:val="24"/>
          <w:szCs w:val="24"/>
        </w:rPr>
        <w:t>да, учтены</w:t>
      </w:r>
    </w:p>
    <w:tbl>
      <w:tblPr>
        <w:tblW w:w="567" w:type="dxa"/>
        <w:jc w:val="left"/>
        <w:tblInd w:w="65" w:type="dxa"/>
        <w:tblCellMar>
          <w:top w:w="55" w:type="dxa"/>
          <w:left w:w="55" w:type="dxa"/>
          <w:bottom w:w="55" w:type="dxa"/>
          <w:right w:w="55" w:type="dxa"/>
        </w:tblCellMar>
        <w:tblLook w:val="0000"/>
      </w:tblPr>
      <w:tblGrid>
        <w:gridCol w:w="567"/>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4R44t4u4wyu444444"/>
              <w:widowControl w:val="false"/>
              <w:rPr>
                <w:rFonts w:ascii="Times New Roman" w:hAnsi="Times New Roman" w:cs="Times New Roman"/>
              </w:rPr>
            </w:pPr>
            <w:r>
              <w:rPr>
                <w:rFonts w:cs="Times New Roman" w:ascii="Times New Roman" w:hAnsi="Times New Roman"/>
              </w:rPr>
            </w:r>
          </w:p>
        </w:tc>
      </w:tr>
    </w:tbl>
    <w:p>
      <w:pPr>
        <w:pStyle w:val="4O4rz4444"/>
        <w:widowControl w:val="false"/>
        <w:shd w:val="clear" w:fill="FFFFFF"/>
        <w:tabs>
          <w:tab w:val="clear" w:pos="720"/>
          <w:tab w:val="left" w:pos="993" w:leader="none"/>
          <w:tab w:val="left" w:pos="1843" w:leader="none"/>
        </w:tabs>
        <w:spacing w:lineRule="exact" w:line="230" w:before="0" w:after="160"/>
        <w:ind w:right="56" w:hanging="0"/>
        <w:jc w:val="both"/>
        <w:rPr>
          <w:sz w:val="24"/>
          <w:szCs w:val="24"/>
        </w:rPr>
      </w:pPr>
      <w:r>
        <w:rPr>
          <w:sz w:val="24"/>
          <w:szCs w:val="24"/>
        </w:rPr>
        <w:t xml:space="preserve"> </w:t>
      </w:r>
      <w:r>
        <w:rPr>
          <w:sz w:val="24"/>
          <w:szCs w:val="24"/>
        </w:rPr>
        <w:t>нет, не учтены ***</w:t>
      </w:r>
    </w:p>
    <w:p>
      <w:pPr>
        <w:pStyle w:val="4O4rz4444"/>
        <w:numPr>
          <w:ilvl w:val="0"/>
          <w:numId w:val="1"/>
        </w:numPr>
        <w:shd w:val="clear" w:fill="FFFFFF"/>
        <w:tabs>
          <w:tab w:val="clear" w:pos="720"/>
          <w:tab w:val="left" w:pos="322" w:leader="none"/>
          <w:tab w:val="left" w:pos="993" w:leader="none"/>
          <w:tab w:val="left" w:pos="1843" w:leader="none"/>
        </w:tabs>
        <w:spacing w:lineRule="exact" w:line="259" w:before="0" w:after="0"/>
        <w:ind w:left="20" w:right="56" w:hanging="0"/>
        <w:jc w:val="both"/>
        <w:rPr>
          <w:sz w:val="24"/>
          <w:szCs w:val="24"/>
        </w:rPr>
      </w:pPr>
      <w:r>
        <w:rPr>
          <w:sz w:val="24"/>
          <w:szCs w:val="24"/>
        </w:rPr>
        <w:t xml:space="preserve">Признать проектную документацию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 достаточной? (нужное отметить) </w:t>
      </w:r>
    </w:p>
    <w:tbl>
      <w:tblPr>
        <w:tblW w:w="567" w:type="dxa"/>
        <w:jc w:val="left"/>
        <w:tblInd w:w="65" w:type="dxa"/>
        <w:tblCellMar>
          <w:top w:w="55" w:type="dxa"/>
          <w:left w:w="55" w:type="dxa"/>
          <w:bottom w:w="55" w:type="dxa"/>
          <w:right w:w="55" w:type="dxa"/>
        </w:tblCellMar>
        <w:tblLook w:val="0000"/>
      </w:tblPr>
      <w:tblGrid>
        <w:gridCol w:w="567"/>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4R44t4u4wyu444444"/>
              <w:widowControl w:val="false"/>
              <w:rPr>
                <w:rFonts w:ascii="Times New Roman" w:hAnsi="Times New Roman" w:cs="Times New Roman"/>
              </w:rPr>
            </w:pPr>
            <w:r>
              <w:rPr>
                <w:rFonts w:cs="Times New Roman" w:ascii="Times New Roman" w:hAnsi="Times New Roman"/>
              </w:rPr>
            </w:r>
          </w:p>
        </w:tc>
      </w:tr>
    </w:tbl>
    <w:p>
      <w:pPr>
        <w:pStyle w:val="4O4rz4444"/>
        <w:widowControl w:val="false"/>
        <w:shd w:val="clear" w:fill="FFFFFF"/>
        <w:tabs>
          <w:tab w:val="clear" w:pos="720"/>
          <w:tab w:val="left" w:pos="423" w:leader="underscore"/>
          <w:tab w:val="left" w:pos="993" w:leader="none"/>
          <w:tab w:val="left" w:pos="1843" w:leader="none"/>
        </w:tabs>
        <w:spacing w:lineRule="exact" w:line="230" w:before="0" w:after="58"/>
        <w:ind w:left="20" w:right="56" w:hanging="0"/>
        <w:jc w:val="both"/>
        <w:rPr>
          <w:sz w:val="24"/>
          <w:szCs w:val="24"/>
        </w:rPr>
      </w:pPr>
      <w:r>
        <w:rPr>
          <w:sz w:val="24"/>
          <w:szCs w:val="24"/>
        </w:rPr>
        <w:t>да</w:t>
      </w:r>
    </w:p>
    <w:tbl>
      <w:tblPr>
        <w:tblW w:w="567" w:type="dxa"/>
        <w:jc w:val="left"/>
        <w:tblInd w:w="65" w:type="dxa"/>
        <w:tblCellMar>
          <w:top w:w="55" w:type="dxa"/>
          <w:left w:w="55" w:type="dxa"/>
          <w:bottom w:w="55" w:type="dxa"/>
          <w:right w:w="55" w:type="dxa"/>
        </w:tblCellMar>
        <w:tblLook w:val="0000"/>
      </w:tblPr>
      <w:tblGrid>
        <w:gridCol w:w="567"/>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4R44t4u4wyu444444"/>
              <w:widowControl w:val="false"/>
              <w:rPr>
                <w:rFonts w:ascii="Times New Roman" w:hAnsi="Times New Roman" w:cs="Times New Roman"/>
              </w:rPr>
            </w:pPr>
            <w:r>
              <w:rPr>
                <w:rFonts w:cs="Times New Roman" w:ascii="Times New Roman" w:hAnsi="Times New Roman"/>
              </w:rPr>
            </w:r>
          </w:p>
        </w:tc>
      </w:tr>
    </w:tbl>
    <w:p>
      <w:pPr>
        <w:pStyle w:val="4O4rz4444"/>
        <w:widowControl w:val="false"/>
        <w:shd w:val="clear" w:fill="FFFFFF"/>
        <w:tabs>
          <w:tab w:val="clear" w:pos="720"/>
          <w:tab w:val="left" w:pos="993" w:leader="none"/>
          <w:tab w:val="left" w:pos="1843" w:leader="none"/>
        </w:tabs>
        <w:spacing w:lineRule="exact" w:line="230" w:before="0" w:after="160"/>
        <w:ind w:right="56" w:hanging="0"/>
        <w:jc w:val="both"/>
        <w:rPr>
          <w:sz w:val="24"/>
          <w:szCs w:val="24"/>
        </w:rPr>
      </w:pPr>
      <w:r>
        <w:rPr>
          <w:sz w:val="24"/>
          <w:szCs w:val="24"/>
        </w:rPr>
        <w:t xml:space="preserve"> </w:t>
      </w:r>
      <w:r>
        <w:rPr>
          <w:sz w:val="24"/>
          <w:szCs w:val="24"/>
        </w:rPr>
        <w:t>нет ***</w:t>
      </w:r>
    </w:p>
    <w:p>
      <w:pPr>
        <w:pStyle w:val="4O4rz4444"/>
        <w:shd w:val="clear" w:fill="FFFFFF"/>
        <w:spacing w:lineRule="exact" w:line="235" w:before="0" w:after="0"/>
        <w:ind w:right="40" w:hanging="0"/>
        <w:jc w:val="both"/>
        <w:rPr>
          <w:sz w:val="24"/>
          <w:szCs w:val="24"/>
        </w:rPr>
      </w:pPr>
      <w:r>
        <w:rPr>
          <w:sz w:val="24"/>
          <w:szCs w:val="24"/>
        </w:rPr>
        <w:t>Дата __________________  Подпись ______________________/__________________</w:t>
      </w:r>
      <w:r>
        <w:br w:type="page"/>
      </w:r>
    </w:p>
    <w:p>
      <w:pPr>
        <w:pStyle w:val="4O4rz4444"/>
        <w:shd w:val="clear" w:fill="FFFFFF"/>
        <w:spacing w:lineRule="exact" w:line="235" w:before="0" w:after="0"/>
        <w:ind w:right="40" w:firstLine="580"/>
        <w:jc w:val="both"/>
        <w:rPr>
          <w:sz w:val="24"/>
          <w:szCs w:val="24"/>
        </w:rPr>
      </w:pPr>
      <w:r>
        <w:rPr>
          <w:sz w:val="24"/>
          <w:szCs w:val="24"/>
        </w:rPr>
        <w:t>Настоящим даю свое согласие в администрацию городского округа город Михайловка Волгоградской области на обработку моих персональных  данных, в порядке и на условиях, определенных Федеральным законом от 27.07.2006 № 152-ФЗ «О персональных данных», к которым относятся:</w:t>
      </w:r>
    </w:p>
    <w:p>
      <w:pPr>
        <w:pStyle w:val="4O4rz4444"/>
        <w:numPr>
          <w:ilvl w:val="0"/>
          <w:numId w:val="1"/>
        </w:numPr>
        <w:shd w:val="clear" w:fill="FFFFFF"/>
        <w:tabs>
          <w:tab w:val="clear" w:pos="720"/>
          <w:tab w:val="left" w:pos="735" w:leader="none"/>
        </w:tabs>
        <w:spacing w:lineRule="exact" w:line="245" w:before="0" w:after="0"/>
        <w:ind w:left="20" w:right="40" w:firstLine="560"/>
        <w:jc w:val="both"/>
        <w:rPr>
          <w:sz w:val="24"/>
          <w:szCs w:val="24"/>
        </w:rPr>
      </w:pPr>
      <w:r>
        <w:rPr>
          <w:sz w:val="24"/>
          <w:szCs w:val="24"/>
        </w:rPr>
        <w:t>паспортные данные; фамилия, имя, отчество; дата рождения; данные места жительства (регистрации); контактная информация.</w:t>
      </w:r>
    </w:p>
    <w:p>
      <w:pPr>
        <w:pStyle w:val="4O4rz4444"/>
        <w:shd w:val="clear" w:fill="FFFFFF"/>
        <w:spacing w:lineRule="exact" w:line="230" w:before="0" w:after="0"/>
        <w:ind w:left="20" w:firstLine="560"/>
        <w:jc w:val="both"/>
        <w:rPr>
          <w:sz w:val="24"/>
          <w:szCs w:val="24"/>
        </w:rPr>
      </w:pPr>
      <w:r>
        <w:rPr>
          <w:sz w:val="24"/>
          <w:szCs w:val="24"/>
        </w:rPr>
        <w:t>Я даю согласие на использование моих персональных данных в целях:</w:t>
      </w:r>
    </w:p>
    <w:p>
      <w:pPr>
        <w:pStyle w:val="4O4rz4444"/>
        <w:numPr>
          <w:ilvl w:val="0"/>
          <w:numId w:val="1"/>
        </w:numPr>
        <w:shd w:val="clear" w:fill="FFFFFF"/>
        <w:tabs>
          <w:tab w:val="clear" w:pos="720"/>
          <w:tab w:val="left" w:pos="772" w:leader="none"/>
        </w:tabs>
        <w:spacing w:lineRule="exact" w:line="250" w:before="0" w:after="0"/>
        <w:ind w:left="20" w:firstLine="560"/>
        <w:jc w:val="both"/>
        <w:rPr>
          <w:sz w:val="24"/>
          <w:szCs w:val="24"/>
        </w:rPr>
      </w:pPr>
      <w:r>
        <w:rPr>
          <w:sz w:val="24"/>
          <w:szCs w:val="24"/>
        </w:rPr>
        <w:t>корректного документального оформления результатов опроса;</w:t>
      </w:r>
    </w:p>
    <w:p>
      <w:pPr>
        <w:pStyle w:val="4O4rz4444"/>
        <w:numPr>
          <w:ilvl w:val="0"/>
          <w:numId w:val="1"/>
        </w:numPr>
        <w:shd w:val="clear" w:fill="FFFFFF"/>
        <w:tabs>
          <w:tab w:val="clear" w:pos="720"/>
          <w:tab w:val="left" w:pos="735" w:leader="none"/>
        </w:tabs>
        <w:spacing w:lineRule="exact" w:line="250" w:before="0" w:after="0"/>
        <w:ind w:left="20" w:right="40" w:firstLine="560"/>
        <w:jc w:val="both"/>
        <w:rPr>
          <w:sz w:val="24"/>
          <w:szCs w:val="24"/>
        </w:rPr>
      </w:pPr>
      <w:r>
        <w:rPr>
          <w:sz w:val="24"/>
          <w:szCs w:val="24"/>
        </w:rPr>
        <w:t>предоставления информации в государственные органы Российской Федерации в порядке, предусмотренным действующим законодательством.</w:t>
      </w:r>
    </w:p>
    <w:p>
      <w:pPr>
        <w:pStyle w:val="4O4rz4444"/>
        <w:shd w:val="clear" w:fill="FFFFFF"/>
        <w:spacing w:lineRule="exact" w:line="250" w:before="0" w:after="0"/>
        <w:ind w:left="20" w:right="40" w:firstLine="560"/>
        <w:jc w:val="both"/>
        <w:rPr>
          <w:sz w:val="24"/>
          <w:szCs w:val="24"/>
        </w:rPr>
      </w:pPr>
      <w:r>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Федераций.</w:t>
      </w:r>
    </w:p>
    <w:p>
      <w:pPr>
        <w:pStyle w:val="4O4rz4444"/>
        <w:shd w:val="clear" w:fill="FFFFFF"/>
        <w:spacing w:lineRule="exact" w:line="250" w:before="0" w:after="0"/>
        <w:ind w:left="20" w:firstLine="560"/>
        <w:jc w:val="both"/>
        <w:rPr>
          <w:sz w:val="24"/>
          <w:szCs w:val="24"/>
        </w:rPr>
      </w:pPr>
      <w:r>
        <w:rPr>
          <w:sz w:val="24"/>
          <w:szCs w:val="24"/>
        </w:rPr>
        <w:t>Я подтверждаю, что, давая такое согласие, я действую своей волей и в своих интересах.</w:t>
      </w:r>
    </w:p>
    <w:p>
      <w:pPr>
        <w:pStyle w:val="4O4rz4444"/>
        <w:shd w:val="clear" w:fill="FFFFFF"/>
        <w:spacing w:lineRule="exact" w:line="250" w:before="0" w:after="0"/>
        <w:ind w:left="20" w:firstLine="560"/>
        <w:jc w:val="both"/>
        <w:rPr>
          <w:sz w:val="24"/>
          <w:szCs w:val="24"/>
        </w:rPr>
      </w:pPr>
      <w:r>
        <w:rPr>
          <w:sz w:val="24"/>
          <w:szCs w:val="24"/>
        </w:rPr>
      </w:r>
    </w:p>
    <w:p>
      <w:pPr>
        <w:pStyle w:val="4O4rz4444"/>
        <w:shd w:val="clear" w:fill="FFFFFF"/>
        <w:tabs>
          <w:tab w:val="clear" w:pos="720"/>
          <w:tab w:val="left" w:pos="2180" w:leader="underscore"/>
          <w:tab w:val="left" w:pos="4057" w:leader="none"/>
          <w:tab w:val="left" w:pos="8401" w:leader="underscore"/>
        </w:tabs>
        <w:spacing w:lineRule="exact" w:line="230" w:before="0" w:after="173"/>
        <w:ind w:left="20" w:hanging="0"/>
        <w:rPr>
          <w:sz w:val="24"/>
          <w:szCs w:val="24"/>
        </w:rPr>
      </w:pPr>
      <w:r>
        <w:rPr>
          <w:sz w:val="24"/>
          <w:szCs w:val="24"/>
        </w:rPr>
        <w:t>Дата  _____________                  Подпись___________________/__________________________</w:t>
      </w:r>
    </w:p>
    <w:p>
      <w:pPr>
        <w:pStyle w:val="4O4rz4444"/>
        <w:shd w:val="clear" w:fill="FFFFFF"/>
        <w:tabs>
          <w:tab w:val="clear" w:pos="720"/>
          <w:tab w:val="left" w:pos="2180" w:leader="underscore"/>
          <w:tab w:val="left" w:pos="4057" w:leader="none"/>
          <w:tab w:val="left" w:pos="8401" w:leader="underscore"/>
        </w:tabs>
        <w:spacing w:lineRule="exact" w:line="230" w:before="0" w:after="173"/>
        <w:ind w:left="20" w:hanging="0"/>
        <w:rPr>
          <w:sz w:val="24"/>
          <w:szCs w:val="24"/>
        </w:rPr>
      </w:pPr>
      <w:r>
        <w:rPr>
          <w:sz w:val="24"/>
          <w:szCs w:val="24"/>
        </w:rPr>
      </w:r>
    </w:p>
    <w:p>
      <w:pPr>
        <w:pStyle w:val="4O4rz4444"/>
        <w:shd w:val="clear" w:fill="FFFFFF"/>
        <w:spacing w:lineRule="exact" w:line="250" w:before="0" w:after="0"/>
        <w:ind w:right="40" w:hanging="0"/>
        <w:rPr>
          <w:sz w:val="24"/>
          <w:szCs w:val="24"/>
        </w:rPr>
      </w:pPr>
      <w:r>
        <w:rPr>
          <w:sz w:val="24"/>
          <w:szCs w:val="24"/>
        </w:rPr>
        <w:t xml:space="preserve">Дата  _____________                 </w:t>
      </w:r>
    </w:p>
    <w:p>
      <w:pPr>
        <w:pStyle w:val="4O4rz4444"/>
        <w:shd w:val="clear" w:fill="FFFFFF"/>
        <w:spacing w:lineRule="exact" w:line="250" w:before="0" w:after="0"/>
        <w:ind w:right="40" w:hanging="0"/>
        <w:rPr>
          <w:sz w:val="24"/>
          <w:szCs w:val="24"/>
        </w:rPr>
      </w:pPr>
      <w:r>
        <w:rPr>
          <w:sz w:val="24"/>
          <w:szCs w:val="24"/>
        </w:rPr>
        <w:t>Подпись члена комиссии, принявшего опросный лист ____________________________</w:t>
      </w:r>
    </w:p>
    <w:p>
      <w:pPr>
        <w:pStyle w:val="4O4rz4444"/>
        <w:shd w:val="clear" w:fill="FFFFFF"/>
        <w:spacing w:lineRule="exact" w:line="250" w:before="0" w:after="0"/>
        <w:ind w:right="40" w:hanging="0"/>
        <w:rPr>
          <w:sz w:val="24"/>
          <w:szCs w:val="24"/>
        </w:rPr>
      </w:pPr>
      <w:r>
        <w:rPr>
          <w:sz w:val="24"/>
          <w:szCs w:val="24"/>
        </w:rPr>
        <w:t xml:space="preserve">                                                       </w:t>
      </w:r>
    </w:p>
    <w:p>
      <w:pPr>
        <w:pStyle w:val="4O4rz4444"/>
        <w:shd w:val="clear" w:fill="FFFFFF"/>
        <w:spacing w:lineRule="exact" w:line="250" w:before="0" w:after="0"/>
        <w:ind w:right="40" w:hanging="0"/>
        <w:jc w:val="right"/>
        <w:rPr>
          <w:sz w:val="24"/>
          <w:szCs w:val="24"/>
        </w:rPr>
      </w:pPr>
      <w:r>
        <w:rPr>
          <w:sz w:val="24"/>
          <w:szCs w:val="24"/>
        </w:rPr>
      </w:r>
    </w:p>
    <w:p>
      <w:pPr>
        <w:pStyle w:val="4O4rz4444"/>
        <w:shd w:val="clear" w:fill="FFFFFF"/>
        <w:tabs>
          <w:tab w:val="clear" w:pos="720"/>
          <w:tab w:val="left" w:pos="1701" w:leader="none"/>
        </w:tabs>
        <w:spacing w:lineRule="exact" w:line="259" w:before="0" w:after="0"/>
        <w:ind w:left="20" w:right="40" w:firstLine="560"/>
        <w:jc w:val="both"/>
        <w:rPr>
          <w:sz w:val="24"/>
          <w:szCs w:val="24"/>
        </w:rPr>
      </w:pPr>
      <w:r>
        <w:rPr>
          <w:sz w:val="24"/>
          <w:szCs w:val="24"/>
        </w:rPr>
        <w:t>Просим заполненный и подписанный опросный лист направить в администрацию городского округа город Михайловка Волгоградской области по адресу: 403348, Волгоградская обл., г. Михайловка, ул. Мира, 65, администрация городского округа город Михайловка или с темой «Общественное обсуждение» на адрес электронной почты ag_mih@volganet.ru</w:t>
      </w:r>
    </w:p>
    <w:p>
      <w:pPr>
        <w:pStyle w:val="4O4rz4444"/>
        <w:shd w:val="clear" w:fill="FFFFFF"/>
        <w:tabs>
          <w:tab w:val="clear" w:pos="720"/>
          <w:tab w:val="left" w:pos="1701" w:leader="none"/>
        </w:tabs>
        <w:spacing w:lineRule="exact" w:line="259" w:before="0" w:after="0"/>
        <w:ind w:left="20" w:right="40" w:firstLine="560"/>
        <w:jc w:val="both"/>
        <w:rPr>
          <w:sz w:val="24"/>
          <w:szCs w:val="24"/>
        </w:rPr>
      </w:pPr>
      <w:r>
        <w:rPr>
          <w:sz w:val="24"/>
          <w:szCs w:val="24"/>
        </w:rPr>
      </w:r>
    </w:p>
    <w:p>
      <w:pPr>
        <w:pStyle w:val="4O4rz4444"/>
        <w:shd w:val="clear" w:fill="FFFFFF"/>
        <w:tabs>
          <w:tab w:val="clear" w:pos="720"/>
          <w:tab w:val="left" w:pos="1701" w:leader="none"/>
        </w:tabs>
        <w:spacing w:lineRule="exact" w:line="254" w:before="0" w:after="260"/>
        <w:ind w:left="20" w:right="40" w:firstLine="560"/>
        <w:jc w:val="both"/>
        <w:rPr>
          <w:sz w:val="24"/>
          <w:szCs w:val="24"/>
        </w:rPr>
      </w:pPr>
      <w:r>
        <w:rPr>
          <w:sz w:val="24"/>
          <w:szCs w:val="24"/>
        </w:rPr>
        <w:t>Предложения (замечания) к опросному листу по изучению мнения общественности относительно объекта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r>
        <w:rPr>
          <w:bCs/>
          <w:sz w:val="24"/>
          <w:szCs w:val="24"/>
        </w:rPr>
        <w:t>, на ___</w:t>
      </w:r>
      <w:r>
        <w:rPr>
          <w:sz w:val="24"/>
          <w:szCs w:val="24"/>
        </w:rPr>
        <w:t>__ листах.</w:t>
      </w:r>
    </w:p>
    <w:p>
      <w:pPr>
        <w:pStyle w:val="4O4rz4444"/>
        <w:shd w:val="clear" w:fill="FFFFFF"/>
        <w:tabs>
          <w:tab w:val="clear" w:pos="720"/>
          <w:tab w:val="left" w:pos="1701" w:leader="none"/>
        </w:tabs>
        <w:spacing w:lineRule="exact" w:line="254" w:before="0" w:after="260"/>
        <w:ind w:left="20" w:right="40" w:firstLine="560"/>
        <w:jc w:val="both"/>
        <w:rPr>
          <w:sz w:val="24"/>
          <w:szCs w:val="24"/>
        </w:rPr>
      </w:pPr>
      <w:r>
        <w:rPr>
          <w:sz w:val="24"/>
          <w:szCs w:val="24"/>
        </w:rPr>
        <w:t>Подпись участника опроса общественного мнения   ________________________</w:t>
      </w:r>
    </w:p>
    <w:p>
      <w:pPr>
        <w:pStyle w:val="Normal"/>
        <w:rPr>
          <w:sz w:val="24"/>
          <w:szCs w:val="24"/>
        </w:rPr>
      </w:pPr>
      <w:r>
        <w:rPr>
          <w:sz w:val="24"/>
          <w:szCs w:val="24"/>
        </w:rPr>
        <w:t>* заполняется полностью;</w:t>
      </w:r>
    </w:p>
    <w:p>
      <w:pPr>
        <w:pStyle w:val="Normal"/>
        <w:rPr>
          <w:sz w:val="24"/>
          <w:szCs w:val="24"/>
        </w:rPr>
      </w:pPr>
      <w:r>
        <w:rPr>
          <w:sz w:val="24"/>
          <w:szCs w:val="24"/>
        </w:rPr>
        <w:t>**  заполняется  на  основании документов, удостоверяющих личность (паспорт гражданина   РФ,   свидетельство  о  временной  регистрации,  удостоверение офицера);</w:t>
      </w:r>
    </w:p>
    <w:p>
      <w:pPr>
        <w:pStyle w:val="Normal"/>
        <w:rPr>
          <w:sz w:val="24"/>
          <w:szCs w:val="24"/>
        </w:rPr>
      </w:pPr>
      <w:r>
        <w:rPr>
          <w:sz w:val="24"/>
          <w:szCs w:val="24"/>
        </w:rPr>
        <w:t xml:space="preserve">***  заполняется  лист  предложений  и замечаний к опросному листу изучения общественного мнения.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Заместитель начальника отдела по </w:t>
      </w:r>
    </w:p>
    <w:p>
      <w:pPr>
        <w:pStyle w:val="Normal"/>
        <w:rPr>
          <w:sz w:val="24"/>
          <w:szCs w:val="24"/>
        </w:rPr>
      </w:pPr>
      <w:r>
        <w:rPr>
          <w:sz w:val="24"/>
          <w:szCs w:val="24"/>
        </w:rPr>
        <w:t xml:space="preserve">информационно-аналитической работе </w:t>
      </w:r>
    </w:p>
    <w:p>
      <w:pPr>
        <w:pStyle w:val="Normal"/>
        <w:rPr>
          <w:sz w:val="24"/>
          <w:szCs w:val="24"/>
        </w:rPr>
      </w:pPr>
      <w:r>
        <w:rPr>
          <w:sz w:val="24"/>
          <w:szCs w:val="24"/>
        </w:rPr>
        <w:t xml:space="preserve">и связям с общественностью  </w:t>
        <w:tab/>
        <w:tab/>
        <w:tab/>
        <w:t xml:space="preserve">  </w:t>
        <w:tab/>
        <w:tab/>
        <w:tab/>
        <w:t xml:space="preserve">  Н.М. Фирсова</w:t>
      </w:r>
    </w:p>
    <w:p>
      <w:pPr>
        <w:pStyle w:val="Normal"/>
        <w:rPr>
          <w:sz w:val="24"/>
          <w:szCs w:val="24"/>
        </w:rPr>
      </w:pPr>
      <w:r>
        <w:rPr>
          <w:sz w:val="24"/>
          <w:szCs w:val="24"/>
        </w:rPr>
      </w:r>
    </w:p>
    <w:p>
      <w:pPr>
        <w:pStyle w:val="Normal"/>
        <w:rPr>
          <w:sz w:val="24"/>
          <w:szCs w:val="24"/>
        </w:rPr>
      </w:pPr>
      <w:r>
        <w:rPr>
          <w:sz w:val="24"/>
          <w:szCs w:val="24"/>
        </w:rPr>
      </w:r>
    </w:p>
    <w:p>
      <w:pPr>
        <w:pStyle w:val="24"/>
        <w:shd w:val="clear" w:color="auto" w:fill="auto"/>
        <w:spacing w:lineRule="exact" w:line="254" w:before="0" w:after="0"/>
        <w:ind w:left="5300" w:hanging="0"/>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Приложение №2</w:t>
      </w:r>
    </w:p>
    <w:p>
      <w:pPr>
        <w:pStyle w:val="24"/>
        <w:shd w:val="clear" w:color="auto" w:fill="auto"/>
        <w:spacing w:lineRule="exact" w:line="254" w:before="0" w:after="0"/>
        <w:ind w:left="5300" w:hanging="0"/>
        <w:rPr/>
      </w:pPr>
      <w:r>
        <w:rPr>
          <w:rFonts w:cs="Times New Roman" w:ascii="Times New Roman" w:hAnsi="Times New Roman"/>
          <w:b w:val="false"/>
          <w:sz w:val="24"/>
          <w:szCs w:val="24"/>
        </w:rPr>
        <w:t>к постановлению администрации городского округа город Михайловка Волгоградской области</w:t>
      </w:r>
    </w:p>
    <w:p>
      <w:pPr>
        <w:pStyle w:val="4O4rz44442"/>
        <w:shd w:val="clear" w:fill="FFFFFF"/>
        <w:spacing w:lineRule="exact" w:line="254" w:before="0" w:after="0"/>
        <w:ind w:left="5300" w:hanging="0"/>
        <w:rPr/>
      </w:pPr>
      <w:r>
        <w:rPr>
          <w:rFonts w:cs="Times New Roman"/>
          <w:b w:val="false"/>
          <w:sz w:val="24"/>
          <w:szCs w:val="24"/>
        </w:rPr>
        <w:t xml:space="preserve">от </w:t>
      </w:r>
      <w:r>
        <w:rPr>
          <w:rFonts w:eastAsia="Times New Roman" w:cs="Times New Roman"/>
          <w:b w:val="false"/>
          <w:bCs w:val="false"/>
          <w:color w:val="000000"/>
          <w:kern w:val="2"/>
          <w:sz w:val="24"/>
          <w:szCs w:val="24"/>
          <w:lang w:val="ru-RU" w:eastAsia="ru-RU" w:bidi="ar-SA"/>
        </w:rPr>
        <w:t xml:space="preserve">12.07.2021 </w:t>
      </w:r>
      <w:r>
        <w:rPr>
          <w:rFonts w:cs="Times New Roman"/>
          <w:b w:val="false"/>
          <w:bCs w:val="false"/>
          <w:sz w:val="24"/>
          <w:szCs w:val="24"/>
        </w:rPr>
        <w:t xml:space="preserve"> </w:t>
      </w:r>
      <w:r>
        <w:rPr>
          <w:rFonts w:cs="Times New Roman"/>
          <w:b w:val="false"/>
          <w:sz w:val="24"/>
          <w:szCs w:val="24"/>
        </w:rPr>
        <w:t xml:space="preserve">№ </w:t>
      </w:r>
      <w:r>
        <w:rPr>
          <w:rFonts w:cs="Times New Roman"/>
          <w:b w:val="false"/>
          <w:bCs w:val="false"/>
          <w:sz w:val="24"/>
          <w:szCs w:val="24"/>
        </w:rPr>
        <w:t>2014</w:t>
      </w:r>
    </w:p>
    <w:p>
      <w:pPr>
        <w:pStyle w:val="24"/>
        <w:shd w:val="clear" w:color="auto" w:fill="auto"/>
        <w:tabs>
          <w:tab w:val="clear" w:pos="720"/>
          <w:tab w:val="left" w:pos="284" w:leader="none"/>
        </w:tabs>
        <w:spacing w:lineRule="exact" w:line="254" w:before="0" w:after="0"/>
        <w:ind w:left="5300" w:hanging="0"/>
        <w:rPr>
          <w:rFonts w:ascii="Times New Roman" w:hAnsi="Times New Roman" w:eastAsia="Times New Roman" w:cs="Times New Roman"/>
          <w:b w:val="false"/>
          <w:b w:val="false"/>
          <w:color w:val="000000"/>
          <w:kern w:val="2"/>
          <w:sz w:val="24"/>
          <w:szCs w:val="24"/>
          <w:lang w:val="ru-RU" w:eastAsia="ru-RU" w:bidi="ar-SA"/>
        </w:rPr>
      </w:pPr>
      <w:r>
        <w:rPr>
          <w:rFonts w:eastAsia="Times New Roman" w:cs="Times New Roman" w:ascii="Times New Roman" w:hAnsi="Times New Roman"/>
          <w:b w:val="false"/>
          <w:color w:val="000000"/>
          <w:kern w:val="2"/>
          <w:sz w:val="24"/>
          <w:szCs w:val="24"/>
          <w:lang w:val="ru-RU" w:eastAsia="ru-RU" w:bidi="ar-SA"/>
        </w:rPr>
      </w:r>
    </w:p>
    <w:p>
      <w:pPr>
        <w:pStyle w:val="24"/>
        <w:shd w:val="clear" w:color="auto" w:fill="auto"/>
        <w:tabs>
          <w:tab w:val="clear" w:pos="720"/>
          <w:tab w:val="left" w:pos="284" w:leader="none"/>
        </w:tabs>
        <w:spacing w:lineRule="exact" w:line="254" w:before="0" w:after="0"/>
        <w:ind w:left="5300" w:hanging="0"/>
        <w:rPr>
          <w:rFonts w:ascii="Times New Roman" w:hAnsi="Times New Roman" w:eastAsia="Times New Roman" w:cs="Times New Roman"/>
          <w:b w:val="false"/>
          <w:b w:val="false"/>
          <w:color w:val="000000"/>
          <w:kern w:val="2"/>
          <w:sz w:val="24"/>
          <w:szCs w:val="24"/>
          <w:lang w:val="ru-RU" w:eastAsia="ru-RU" w:bidi="ar-SA"/>
        </w:rPr>
      </w:pPr>
      <w:r>
        <w:rPr>
          <w:rFonts w:eastAsia="Times New Roman" w:cs="Times New Roman" w:ascii="Times New Roman" w:hAnsi="Times New Roman"/>
          <w:b w:val="false"/>
          <w:color w:val="000000"/>
          <w:kern w:val="2"/>
          <w:sz w:val="24"/>
          <w:szCs w:val="24"/>
          <w:lang w:val="ru-RU" w:eastAsia="ru-RU" w:bidi="ar-SA"/>
        </w:rPr>
      </w:r>
    </w:p>
    <w:p>
      <w:pPr>
        <w:pStyle w:val="24"/>
        <w:shd w:val="clear" w:color="auto" w:fill="auto"/>
        <w:tabs>
          <w:tab w:val="clear" w:pos="720"/>
          <w:tab w:val="left" w:pos="284" w:leader="none"/>
        </w:tabs>
        <w:spacing w:lineRule="exact" w:line="254" w:before="0" w:after="0"/>
        <w:ind w:left="5300" w:hanging="0"/>
        <w:rPr>
          <w:rFonts w:ascii="Times New Roman" w:hAnsi="Times New Roman" w:eastAsia="Times New Roman" w:cs="Times New Roman"/>
          <w:b w:val="false"/>
          <w:b w:val="false"/>
          <w:color w:val="000000"/>
          <w:kern w:val="2"/>
          <w:sz w:val="24"/>
          <w:szCs w:val="24"/>
          <w:lang w:val="ru-RU" w:eastAsia="ru-RU" w:bidi="ar-SA"/>
        </w:rPr>
      </w:pPr>
      <w:r>
        <w:rPr>
          <w:rFonts w:eastAsia="Times New Roman" w:cs="Times New Roman" w:ascii="Times New Roman" w:hAnsi="Times New Roman"/>
          <w:b w:val="false"/>
          <w:color w:val="000000"/>
          <w:kern w:val="2"/>
          <w:sz w:val="24"/>
          <w:szCs w:val="24"/>
          <w:lang w:val="ru-RU" w:eastAsia="ru-RU" w:bidi="ar-SA"/>
        </w:rPr>
      </w:r>
    </w:p>
    <w:p>
      <w:pPr>
        <w:pStyle w:val="Style20"/>
        <w:spacing w:before="0" w:after="0"/>
        <w:jc w:val="center"/>
        <w:rPr>
          <w:rFonts w:ascii="Times New Roman" w:hAnsi="Times New Roman" w:eastAsia="Times New Roman" w:cs="Times New Roman"/>
          <w:b w:val="false"/>
          <w:b w:val="false"/>
          <w:bCs/>
          <w:color w:val="000000"/>
          <w:kern w:val="2"/>
          <w:sz w:val="24"/>
          <w:szCs w:val="24"/>
          <w:lang w:val="ru-RU" w:eastAsia="ru-RU" w:bidi="ar-SA"/>
        </w:rPr>
      </w:pPr>
      <w:r>
        <w:rPr>
          <w:rFonts w:eastAsia="Times New Roman" w:cs="Times New Roman"/>
          <w:b w:val="false"/>
          <w:bCs/>
          <w:color w:val="000000"/>
          <w:kern w:val="2"/>
          <w:sz w:val="24"/>
          <w:szCs w:val="24"/>
          <w:lang w:val="ru-RU" w:eastAsia="ru-RU" w:bidi="ar-SA"/>
        </w:rPr>
        <w:t>Порядок  участия граждан в опросе.</w:t>
      </w:r>
    </w:p>
    <w:p>
      <w:pPr>
        <w:pStyle w:val="Style20"/>
        <w:spacing w:before="0" w:after="0"/>
        <w:jc w:val="center"/>
        <w:rPr>
          <w:rFonts w:ascii="Times New Roman" w:hAnsi="Times New Roman" w:eastAsia="Times New Roman" w:cs="Times New Roman"/>
          <w:b w:val="false"/>
          <w:b w:val="false"/>
          <w:bCs/>
          <w:color w:val="000000"/>
          <w:kern w:val="2"/>
          <w:sz w:val="24"/>
          <w:szCs w:val="24"/>
          <w:lang w:val="ru-RU" w:eastAsia="ru-RU" w:bidi="ar-SA"/>
        </w:rPr>
      </w:pPr>
      <w:r>
        <w:rPr>
          <w:rFonts w:eastAsia="Times New Roman" w:cs="Times New Roman"/>
          <w:b w:val="false"/>
          <w:bCs/>
          <w:color w:val="000000"/>
          <w:kern w:val="2"/>
          <w:sz w:val="24"/>
          <w:szCs w:val="24"/>
          <w:lang w:val="ru-RU" w:eastAsia="ru-RU" w:bidi="ar-SA"/>
        </w:rPr>
      </w:r>
    </w:p>
    <w:p>
      <w:pPr>
        <w:pStyle w:val="Style20"/>
        <w:numPr>
          <w:ilvl w:val="0"/>
          <w:numId w:val="0"/>
        </w:numPr>
        <w:tabs>
          <w:tab w:val="clear" w:pos="720"/>
          <w:tab w:val="left" w:pos="946" w:leader="none"/>
        </w:tabs>
        <w:spacing w:lineRule="exact" w:line="302" w:before="0" w:after="0"/>
        <w:ind w:left="20" w:right="-1" w:hanging="0"/>
        <w:jc w:val="both"/>
        <w:rPr>
          <w:rFonts w:ascii="Times New Roman" w:hAnsi="Times New Roman" w:eastAsia="Times New Roman" w:cs="Times New Roman"/>
          <w:b w:val="false"/>
          <w:b w:val="false"/>
          <w:bCs/>
          <w:color w:val="000000"/>
          <w:kern w:val="2"/>
          <w:sz w:val="24"/>
          <w:szCs w:val="24"/>
          <w:lang w:val="ru-RU" w:eastAsia="ru-RU" w:bidi="ar-SA"/>
        </w:rPr>
      </w:pPr>
      <w:r>
        <w:rPr>
          <w:rFonts w:eastAsia="Times New Roman" w:cs="Times New Roman"/>
          <w:b w:val="false"/>
          <w:bCs/>
          <w:color w:val="000000"/>
          <w:kern w:val="2"/>
          <w:sz w:val="24"/>
          <w:szCs w:val="24"/>
          <w:lang w:val="ru-RU" w:eastAsia="ru-RU" w:bidi="ar-SA"/>
        </w:rPr>
        <w:t>1. Опрос проводится путем заполнения опросного листа.</w:t>
      </w:r>
    </w:p>
    <w:p>
      <w:pPr>
        <w:pStyle w:val="Style20"/>
        <w:numPr>
          <w:ilvl w:val="0"/>
          <w:numId w:val="0"/>
        </w:numPr>
        <w:tabs>
          <w:tab w:val="clear" w:pos="720"/>
          <w:tab w:val="left" w:pos="946" w:leader="none"/>
        </w:tabs>
        <w:spacing w:lineRule="exact" w:line="302" w:before="0" w:after="0"/>
        <w:ind w:left="20" w:right="-1" w:hanging="0"/>
        <w:jc w:val="both"/>
        <w:rPr>
          <w:rFonts w:ascii="Times New Roman" w:hAnsi="Times New Roman" w:eastAsia="Times New Roman" w:cs="Times New Roman"/>
          <w:b w:val="false"/>
          <w:b w:val="false"/>
          <w:bCs/>
          <w:color w:val="000000"/>
          <w:kern w:val="2"/>
          <w:sz w:val="24"/>
          <w:szCs w:val="24"/>
          <w:lang w:val="ru-RU" w:eastAsia="ru-RU" w:bidi="ar-SA"/>
        </w:rPr>
      </w:pPr>
      <w:r>
        <w:rPr>
          <w:rFonts w:eastAsia="Times New Roman" w:cs="Times New Roman"/>
          <w:b w:val="false"/>
          <w:bCs/>
          <w:color w:val="000000"/>
          <w:kern w:val="2"/>
          <w:sz w:val="24"/>
          <w:szCs w:val="24"/>
          <w:lang w:val="ru-RU" w:eastAsia="ru-RU" w:bidi="ar-SA"/>
        </w:rPr>
      </w:r>
    </w:p>
    <w:p>
      <w:pPr>
        <w:pStyle w:val="Style20"/>
        <w:tabs>
          <w:tab w:val="clear" w:pos="720"/>
          <w:tab w:val="left" w:pos="927" w:leader="none"/>
        </w:tabs>
        <w:spacing w:lineRule="exact" w:line="302" w:before="0" w:after="0"/>
        <w:ind w:right="-1" w:hanging="0"/>
        <w:jc w:val="both"/>
        <w:rPr/>
      </w:pPr>
      <w:r>
        <w:rPr>
          <w:rFonts w:eastAsia="Times New Roman" w:cs="Times New Roman"/>
          <w:b w:val="false"/>
          <w:bCs/>
          <w:color w:val="000000"/>
          <w:kern w:val="2"/>
          <w:sz w:val="24"/>
          <w:szCs w:val="24"/>
          <w:lang w:val="ru-RU" w:eastAsia="ru-RU" w:bidi="ar-SA"/>
        </w:rPr>
        <w:t xml:space="preserve">2.Заполненные опросные листы направляются по адресу: 403348, Волгоградская обл.,   г. Михайловка, ул. Мира, 65 или по электронной почте с отметкой «Общественное обсуждение» (e-mail: </w:t>
      </w:r>
      <w:hyperlink r:id="rId2">
        <w:r>
          <w:rPr>
            <w:rStyle w:val="Style14"/>
            <w:rFonts w:eastAsia="Times New Roman" w:cs="Times New Roman"/>
            <w:b w:val="false"/>
            <w:bCs/>
            <w:color w:val="000000"/>
            <w:kern w:val="2"/>
            <w:sz w:val="24"/>
            <w:szCs w:val="24"/>
            <w:lang w:val="ru-RU" w:eastAsia="ru-RU" w:bidi="ar-SA"/>
          </w:rPr>
          <w:t>ag_mih@volganet.ru</w:t>
        </w:r>
      </w:hyperlink>
      <w:r>
        <w:rPr>
          <w:rFonts w:eastAsia="Times New Roman" w:cs="Times New Roman"/>
          <w:b w:val="false"/>
          <w:bCs/>
          <w:color w:val="000000"/>
          <w:kern w:val="2"/>
          <w:sz w:val="24"/>
          <w:szCs w:val="24"/>
          <w:lang w:val="ru-RU" w:eastAsia="ru-RU" w:bidi="ar-SA"/>
        </w:rPr>
        <w:t>) в период с 26.07.2021 по 25.08.2021.</w:t>
      </w:r>
    </w:p>
    <w:p>
      <w:pPr>
        <w:pStyle w:val="Style20"/>
        <w:spacing w:before="0" w:after="0"/>
        <w:jc w:val="center"/>
        <w:rPr>
          <w:rFonts w:ascii="Times New Roman" w:hAnsi="Times New Roman" w:eastAsia="Times New Roman" w:cs="Times New Roman"/>
          <w:b w:val="false"/>
          <w:b w:val="false"/>
          <w:bCs/>
          <w:color w:val="000000"/>
          <w:kern w:val="2"/>
          <w:sz w:val="24"/>
          <w:szCs w:val="24"/>
          <w:lang w:val="ru-RU" w:eastAsia="ru-RU" w:bidi="ar-SA"/>
        </w:rPr>
      </w:pPr>
      <w:r>
        <w:rPr>
          <w:rFonts w:eastAsia="Times New Roman" w:cs="Times New Roman"/>
          <w:b w:val="false"/>
          <w:bCs/>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Normal"/>
        <w:ind w:firstLine="720"/>
        <w:jc w:val="both"/>
        <w:rPr>
          <w:sz w:val="24"/>
          <w:szCs w:val="24"/>
        </w:rPr>
      </w:pPr>
      <w:r>
        <w:rPr>
          <w:sz w:val="24"/>
          <w:szCs w:val="24"/>
        </w:rPr>
      </w:r>
    </w:p>
    <w:p>
      <w:pPr>
        <w:pStyle w:val="Normal"/>
        <w:rPr/>
      </w:pPr>
      <w:r>
        <w:rPr>
          <w:sz w:val="24"/>
          <w:szCs w:val="24"/>
        </w:rPr>
        <w:t xml:space="preserve">Заместитель начальника отдела по </w:t>
      </w:r>
    </w:p>
    <w:p>
      <w:pPr>
        <w:pStyle w:val="Normal"/>
        <w:rPr/>
      </w:pPr>
      <w:r>
        <w:rPr>
          <w:sz w:val="24"/>
          <w:szCs w:val="24"/>
        </w:rPr>
        <w:t xml:space="preserve">информационно-аналитической работе </w:t>
      </w:r>
    </w:p>
    <w:p>
      <w:pPr>
        <w:pStyle w:val="Normal"/>
        <w:rPr/>
      </w:pPr>
      <w:r>
        <w:rPr>
          <w:sz w:val="24"/>
          <w:szCs w:val="24"/>
        </w:rPr>
        <w:t xml:space="preserve">и связям с общественностью  </w:t>
        <w:tab/>
        <w:tab/>
        <w:tab/>
        <w:t xml:space="preserve">  </w:t>
        <w:tab/>
        <w:tab/>
        <w:tab/>
        <w:t xml:space="preserve">  Н.М. Фирсова</w:t>
      </w:r>
    </w:p>
    <w:p>
      <w:pPr>
        <w:pStyle w:val="Normal"/>
        <w:spacing w:before="0" w:after="0"/>
        <w:ind w:firstLine="720"/>
        <w:jc w:val="both"/>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rFonts w:ascii="Times New Roman" w:hAnsi="Times New Roman" w:eastAsia="Times New Roman" w:cs="Times New Roman"/>
          <w:color w:val="000000"/>
          <w:kern w:val="2"/>
          <w:sz w:val="24"/>
          <w:szCs w:val="24"/>
          <w:lang w:val="ru-RU" w:eastAsia="ru-RU" w:bidi="ar-SA"/>
        </w:rPr>
      </w:pPr>
      <w:r>
        <w:rPr>
          <w:rFonts w:eastAsia="Times New Roman" w:cs="Times New Roman"/>
          <w:color w:val="000000"/>
          <w:kern w:val="2"/>
          <w:sz w:val="24"/>
          <w:szCs w:val="24"/>
          <w:lang w:val="ru-RU" w:eastAsia="ru-RU" w:bidi="ar-SA"/>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Style20"/>
        <w:spacing w:before="0" w:after="0"/>
        <w:jc w:val="center"/>
        <w:rPr>
          <w:sz w:val="24"/>
          <w:szCs w:val="24"/>
        </w:rPr>
      </w:pPr>
      <w:r>
        <w:rPr>
          <w:sz w:val="24"/>
          <w:szCs w:val="24"/>
        </w:rPr>
      </w:r>
    </w:p>
    <w:p>
      <w:pPr>
        <w:pStyle w:val="24"/>
        <w:shd w:val="clear" w:color="auto" w:fill="auto"/>
        <w:spacing w:lineRule="exact" w:line="254" w:before="0" w:after="0"/>
        <w:ind w:left="5300" w:hanging="0"/>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Приложение №3</w:t>
      </w:r>
    </w:p>
    <w:p>
      <w:pPr>
        <w:pStyle w:val="24"/>
        <w:shd w:val="clear" w:color="auto" w:fill="auto"/>
        <w:spacing w:lineRule="exact" w:line="254" w:before="0" w:after="0"/>
        <w:ind w:left="5300" w:hanging="0"/>
        <w:rPr/>
      </w:pPr>
      <w:r>
        <w:rPr>
          <w:rFonts w:cs="Times New Roman" w:ascii="Times New Roman" w:hAnsi="Times New Roman"/>
          <w:b w:val="false"/>
          <w:sz w:val="24"/>
          <w:szCs w:val="24"/>
        </w:rPr>
        <w:t>к постановлению администрации городского округа город Михайловка Волгоградской области</w:t>
      </w:r>
    </w:p>
    <w:p>
      <w:pPr>
        <w:pStyle w:val="4O4rz44442"/>
        <w:shd w:val="clear" w:fill="FFFFFF"/>
        <w:spacing w:lineRule="exact" w:line="254" w:before="0" w:after="0"/>
        <w:ind w:left="5300" w:hanging="0"/>
        <w:rPr/>
      </w:pPr>
      <w:r>
        <w:rPr>
          <w:rFonts w:cs="Times New Roman"/>
          <w:b w:val="false"/>
          <w:sz w:val="24"/>
          <w:szCs w:val="24"/>
        </w:rPr>
        <w:t xml:space="preserve">от </w:t>
      </w:r>
      <w:r>
        <w:rPr>
          <w:rFonts w:eastAsia="Times New Roman" w:cs="Times New Roman"/>
          <w:b w:val="false"/>
          <w:bCs w:val="false"/>
          <w:color w:val="000000"/>
          <w:kern w:val="2"/>
          <w:sz w:val="24"/>
          <w:szCs w:val="24"/>
          <w:lang w:val="ru-RU" w:eastAsia="ru-RU" w:bidi="ar-SA"/>
        </w:rPr>
        <w:t xml:space="preserve">12.07.2021 </w:t>
      </w:r>
      <w:r>
        <w:rPr>
          <w:rFonts w:cs="Times New Roman"/>
          <w:b w:val="false"/>
          <w:bCs w:val="false"/>
          <w:sz w:val="24"/>
          <w:szCs w:val="24"/>
        </w:rPr>
        <w:t xml:space="preserve"> </w:t>
      </w:r>
      <w:r>
        <w:rPr>
          <w:rFonts w:cs="Times New Roman"/>
          <w:b w:val="false"/>
          <w:sz w:val="24"/>
          <w:szCs w:val="24"/>
        </w:rPr>
        <w:t xml:space="preserve">№ </w:t>
      </w:r>
      <w:r>
        <w:rPr>
          <w:rFonts w:cs="Times New Roman"/>
          <w:b w:val="false"/>
          <w:bCs w:val="false"/>
          <w:sz w:val="24"/>
          <w:szCs w:val="24"/>
        </w:rPr>
        <w:t>2014</w:t>
      </w:r>
    </w:p>
    <w:p>
      <w:pPr>
        <w:pStyle w:val="24"/>
        <w:shd w:val="clear" w:color="auto" w:fill="auto"/>
        <w:tabs>
          <w:tab w:val="clear" w:pos="720"/>
          <w:tab w:val="left" w:pos="284" w:leader="none"/>
        </w:tabs>
        <w:spacing w:lineRule="exact" w:line="254" w:before="0" w:after="0"/>
        <w:ind w:left="5300" w:hanging="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Style20"/>
        <w:spacing w:before="0" w:after="0"/>
        <w:jc w:val="center"/>
        <w:rPr/>
      </w:pPr>
      <w:r>
        <w:rPr/>
        <w:t xml:space="preserve">Порядок </w:t>
      </w:r>
    </w:p>
    <w:p>
      <w:pPr>
        <w:pStyle w:val="Style20"/>
        <w:spacing w:before="0" w:after="0"/>
        <w:jc w:val="center"/>
        <w:rPr/>
      </w:pPr>
      <w:r>
        <w:rPr/>
        <w:t xml:space="preserve">проведения общественного обсуждения в форме опроса общественного мнения </w:t>
      </w:r>
      <w:r>
        <w:rPr>
          <w:bCs/>
        </w:rPr>
        <w:t>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pPr>
        <w:pStyle w:val="Style20"/>
        <w:spacing w:before="0" w:after="0"/>
        <w:jc w:val="center"/>
        <w:rPr>
          <w:bCs/>
        </w:rPr>
      </w:pPr>
      <w:r>
        <w:rPr>
          <w:bCs/>
        </w:rPr>
      </w:r>
    </w:p>
    <w:p>
      <w:pPr>
        <w:pStyle w:val="Style20"/>
        <w:spacing w:lineRule="exact" w:line="298" w:before="0" w:after="0"/>
        <w:ind w:left="65" w:hanging="0"/>
        <w:jc w:val="both"/>
        <w:rPr/>
      </w:pPr>
      <w:r>
        <w:rPr/>
        <w:tab/>
        <w:t>1.Проведение опроса осуществляется на основании:</w:t>
      </w:r>
    </w:p>
    <w:p>
      <w:pPr>
        <w:pStyle w:val="Style20"/>
        <w:numPr>
          <w:ilvl w:val="0"/>
          <w:numId w:val="3"/>
        </w:numPr>
        <w:tabs>
          <w:tab w:val="clear" w:pos="720"/>
          <w:tab w:val="left" w:pos="937" w:leader="none"/>
        </w:tabs>
        <w:spacing w:lineRule="exact" w:line="302" w:before="0" w:after="0"/>
        <w:ind w:left="20" w:right="20" w:firstLine="640"/>
        <w:jc w:val="both"/>
        <w:rPr/>
      </w:pPr>
      <w:r>
        <w:rPr/>
        <w:t>Федерального закона от 23.11.1995 № 174-ФЗ «Об экологической экспертизе»;</w:t>
      </w:r>
    </w:p>
    <w:p>
      <w:pPr>
        <w:pStyle w:val="Style20"/>
        <w:numPr>
          <w:ilvl w:val="0"/>
          <w:numId w:val="3"/>
        </w:numPr>
        <w:tabs>
          <w:tab w:val="clear" w:pos="720"/>
          <w:tab w:val="left" w:pos="937" w:leader="none"/>
        </w:tabs>
        <w:spacing w:lineRule="exact" w:line="302" w:before="0" w:after="0"/>
        <w:ind w:left="20" w:right="20" w:firstLine="640"/>
        <w:jc w:val="both"/>
        <w:rPr/>
      </w:pPr>
      <w:r>
        <w:rPr/>
        <w:t>Федерального закона от 10.01.2002 № 7-ФЗ «Об охране окружающей среды»;</w:t>
      </w:r>
    </w:p>
    <w:p>
      <w:pPr>
        <w:pStyle w:val="Style20"/>
        <w:numPr>
          <w:ilvl w:val="0"/>
          <w:numId w:val="3"/>
        </w:numPr>
        <w:tabs>
          <w:tab w:val="clear" w:pos="720"/>
          <w:tab w:val="left" w:pos="937" w:leader="none"/>
        </w:tabs>
        <w:spacing w:lineRule="exact" w:line="302" w:before="0" w:after="0"/>
        <w:ind w:left="20" w:right="20" w:firstLine="640"/>
        <w:jc w:val="both"/>
        <w:rPr/>
      </w:pPr>
      <w:r>
        <w:rPr/>
        <w:t>Федерального закона от 06.10.2003 № 131-Ф3 «Об общих принципах организации местного самоуправления в Российской Федерации»;</w:t>
      </w:r>
    </w:p>
    <w:p>
      <w:pPr>
        <w:pStyle w:val="Style20"/>
        <w:numPr>
          <w:ilvl w:val="0"/>
          <w:numId w:val="3"/>
        </w:numPr>
        <w:tabs>
          <w:tab w:val="clear" w:pos="720"/>
          <w:tab w:val="left" w:pos="932" w:leader="none"/>
        </w:tabs>
        <w:spacing w:lineRule="exact" w:line="302" w:before="0" w:after="0"/>
        <w:ind w:left="20" w:right="20" w:firstLine="640"/>
        <w:jc w:val="both"/>
        <w:rPr/>
      </w:pPr>
      <w:r>
        <w:rPr/>
        <w:t>Положения об оценке воздействия намечаемой хозяйственной и иной деятельности на окружающую среду в Российской Федерации, утвержденного Приказом Государственного комитета Российской Федерации по охране окружающей среды от 16.05.2000 № 372;</w:t>
      </w:r>
    </w:p>
    <w:p>
      <w:pPr>
        <w:pStyle w:val="Style20"/>
        <w:tabs>
          <w:tab w:val="clear" w:pos="720"/>
          <w:tab w:val="left" w:pos="932" w:leader="none"/>
        </w:tabs>
        <w:spacing w:lineRule="exact" w:line="302" w:before="0" w:after="0"/>
        <w:ind w:right="20" w:hanging="0"/>
        <w:jc w:val="both"/>
        <w:rPr/>
      </w:pPr>
      <w:r>
        <w:rPr>
          <w:color w:val="00000A"/>
          <w:kern w:val="2"/>
        </w:rPr>
        <w:tab/>
        <w:t>2.</w:t>
      </w:r>
      <w:r>
        <w:rPr/>
        <w:t>Подготовку и проведение опроса общественного мнения граждан осуществляет Комиссия по проведению опроса (далее - Комиссия).</w:t>
      </w:r>
    </w:p>
    <w:p>
      <w:pPr>
        <w:pStyle w:val="Style20"/>
        <w:tabs>
          <w:tab w:val="clear" w:pos="720"/>
          <w:tab w:val="left" w:pos="937" w:leader="none"/>
        </w:tabs>
        <w:spacing w:lineRule="exact" w:line="302" w:before="0" w:after="0"/>
        <w:ind w:right="20" w:hanging="0"/>
        <w:jc w:val="both"/>
        <w:rPr/>
      </w:pPr>
      <w:r>
        <w:rPr/>
        <w:tab/>
        <w:t xml:space="preserve">3.Состав Комиссии утверждается постановлением администрации </w:t>
      </w:r>
      <w:r>
        <w:rPr>
          <w:bCs/>
        </w:rPr>
        <w:t>городского округа город Михайловка Волгоградской области</w:t>
      </w:r>
      <w:r>
        <w:rPr>
          <w:rFonts w:eastAsia="Arial Unicode MS"/>
          <w:color w:val="000000"/>
          <w:spacing w:val="-10"/>
        </w:rPr>
        <w:t xml:space="preserve"> </w:t>
      </w:r>
      <w:r>
        <w:rPr/>
        <w:t xml:space="preserve"> о назначении общественного обсуждения.</w:t>
      </w:r>
    </w:p>
    <w:p>
      <w:pPr>
        <w:pStyle w:val="Style20"/>
        <w:tabs>
          <w:tab w:val="clear" w:pos="720"/>
          <w:tab w:val="left" w:pos="946" w:leader="none"/>
        </w:tabs>
        <w:spacing w:lineRule="exact" w:line="302" w:before="0" w:after="0"/>
        <w:ind w:right="20" w:hanging="0"/>
        <w:jc w:val="both"/>
        <w:rPr/>
      </w:pPr>
      <w:r>
        <w:rPr/>
        <w:tab/>
        <w:t xml:space="preserve">4.Комиссией обеспечивается размещение информации о проведении общественного обсуждения и опросного листа на официальном сайте </w:t>
      </w:r>
      <w:r>
        <w:rPr>
          <w:bCs/>
        </w:rPr>
        <w:t>городского округа город Михайловка Волгоградской области</w:t>
      </w:r>
      <w:r>
        <w:rPr/>
        <w:t xml:space="preserve">  http://mihadm.com/, путем опубликования информации о проведении общественного обсуждения в  газете «</w:t>
      </w:r>
      <w:r>
        <w:rPr>
          <w:rFonts w:eastAsia="Arial Unicode MS"/>
          <w:color w:val="000000"/>
          <w:spacing w:val="-10"/>
        </w:rPr>
        <w:t>Призыв</w:t>
      </w:r>
      <w:r>
        <w:rPr/>
        <w:t xml:space="preserve">», в газете «Волгоградская правда», газете «Транспорт России» не позднее срока, указанного в постановлении администрации </w:t>
      </w:r>
      <w:r>
        <w:rPr>
          <w:bCs/>
        </w:rPr>
        <w:t>городского округа город Михайловка Волгоградской области</w:t>
      </w:r>
      <w:r>
        <w:rPr/>
        <w:t xml:space="preserve">  о назначении общественного обсуждения.</w:t>
      </w:r>
    </w:p>
    <w:p>
      <w:pPr>
        <w:pStyle w:val="Style20"/>
        <w:tabs>
          <w:tab w:val="clear" w:pos="720"/>
          <w:tab w:val="left" w:pos="922" w:leader="none"/>
        </w:tabs>
        <w:spacing w:lineRule="exact" w:line="302" w:before="0" w:after="0"/>
        <w:ind w:right="20" w:hanging="0"/>
        <w:jc w:val="both"/>
        <w:rPr/>
      </w:pPr>
      <w:r>
        <w:rPr/>
        <w:tab/>
        <w:t xml:space="preserve">5.Комиссией обеспечивается доступ граждан к материалам, выносимым на общественное обсуждение на официальном сайте </w:t>
      </w:r>
      <w:r>
        <w:rPr>
          <w:bCs/>
        </w:rPr>
        <w:t>городского округа город Михайловка Волгоградской области</w:t>
      </w:r>
      <w:r>
        <w:rPr/>
        <w:t xml:space="preserve">  http://mihadm.com/.</w:t>
      </w:r>
    </w:p>
    <w:p>
      <w:pPr>
        <w:pStyle w:val="Style20"/>
        <w:tabs>
          <w:tab w:val="clear" w:pos="720"/>
          <w:tab w:val="left" w:pos="919" w:leader="none"/>
        </w:tabs>
        <w:spacing w:lineRule="exact" w:line="302" w:before="0" w:after="0"/>
        <w:jc w:val="both"/>
        <w:rPr/>
      </w:pPr>
      <w:r>
        <w:rPr/>
        <w:tab/>
        <w:t>6.Опрос общественного мнения проводится путем заполнения гражданами опросного листа.</w:t>
      </w:r>
    </w:p>
    <w:p>
      <w:pPr>
        <w:pStyle w:val="Style20"/>
        <w:tabs>
          <w:tab w:val="clear" w:pos="720"/>
          <w:tab w:val="left" w:pos="932" w:leader="none"/>
        </w:tabs>
        <w:spacing w:lineRule="exact" w:line="298" w:before="0" w:after="0"/>
        <w:ind w:right="40" w:hanging="0"/>
        <w:jc w:val="both"/>
        <w:rPr/>
      </w:pPr>
      <w:r>
        <w:rPr/>
        <w:tab/>
        <w:t xml:space="preserve">7.Комиссия обеспечивает </w:t>
      </w:r>
      <w:r>
        <w:rPr>
          <w:rFonts w:eastAsia="Arial Unicode MS"/>
          <w:color w:val="000000"/>
          <w:spacing w:val="-10"/>
        </w:rPr>
        <w:t>предоставление</w:t>
      </w:r>
      <w:r>
        <w:rPr/>
        <w:t xml:space="preserve"> опросных листов по установленной форме на официальном сайте </w:t>
      </w:r>
      <w:r>
        <w:rPr>
          <w:bCs/>
        </w:rPr>
        <w:t>городского округа город Михайловка Волгоградской области</w:t>
      </w:r>
      <w:r>
        <w:rPr/>
        <w:t xml:space="preserve">  http://mihadm.com/.</w:t>
      </w:r>
    </w:p>
    <w:p>
      <w:pPr>
        <w:pStyle w:val="Style20"/>
        <w:tabs>
          <w:tab w:val="clear" w:pos="720"/>
          <w:tab w:val="left" w:pos="937" w:leader="none"/>
        </w:tabs>
        <w:spacing w:lineRule="exact" w:line="298" w:before="0" w:after="0"/>
        <w:ind w:right="40" w:hanging="0"/>
        <w:jc w:val="both"/>
        <w:rPr/>
      </w:pPr>
      <w:r>
        <w:rPr/>
        <w:tab/>
        <w:t>8.Опросный лист подписывается опрашиваемым (с указанием фамилии, имени и отчества, адреса места жительства, даты рождения, личной подписи, даты заполнения опросного листа), а также лицом, принимающим опросный лист.</w:t>
      </w:r>
    </w:p>
    <w:p>
      <w:pPr>
        <w:pStyle w:val="Style20"/>
        <w:tabs>
          <w:tab w:val="clear" w:pos="720"/>
          <w:tab w:val="left" w:pos="1057" w:leader="none"/>
        </w:tabs>
        <w:spacing w:lineRule="exact" w:line="298" w:before="0" w:after="0"/>
        <w:ind w:right="40" w:hanging="0"/>
        <w:jc w:val="both"/>
        <w:rPr/>
      </w:pPr>
      <w:r>
        <w:rPr/>
        <w:tab/>
        <w:t>9.При наличии замечаний, предложений, вопросов участником опроса оформляется Приложение к опросному листу на отдельных листах за личной подписью участника.</w:t>
      </w:r>
    </w:p>
    <w:p>
      <w:pPr>
        <w:pStyle w:val="Style20"/>
        <w:tabs>
          <w:tab w:val="clear" w:pos="720"/>
          <w:tab w:val="left" w:pos="1062" w:leader="none"/>
        </w:tabs>
        <w:spacing w:lineRule="exact" w:line="298" w:before="0" w:after="0"/>
        <w:ind w:right="40" w:hanging="0"/>
        <w:jc w:val="both"/>
        <w:rPr/>
      </w:pPr>
      <w:r>
        <w:rPr/>
        <w:tab/>
        <w:t>10.Заполненные опросные листы направляются по адресу: 403348, Волгоградская обл., г. Михайловка, ул. Мира, 65, администрация городского округа город Михайловка или с темой «Общественное обсуждение» на адрес электронной почты ag_mih@volganet.ru</w:t>
      </w:r>
      <w:r>
        <w:rPr>
          <w:lang w:eastAsia="en-US"/>
        </w:rPr>
        <w:t xml:space="preserve"> </w:t>
      </w:r>
      <w:r>
        <w:rPr/>
        <w:t>в период проведения опроса общественного мнения.</w:t>
      </w:r>
    </w:p>
    <w:p>
      <w:pPr>
        <w:pStyle w:val="Style20"/>
        <w:tabs>
          <w:tab w:val="clear" w:pos="720"/>
          <w:tab w:val="left" w:pos="1057" w:leader="none"/>
        </w:tabs>
        <w:spacing w:lineRule="exact" w:line="298" w:before="0" w:after="0"/>
        <w:ind w:right="40" w:hanging="0"/>
        <w:jc w:val="both"/>
        <w:rPr/>
      </w:pPr>
      <w:r>
        <w:rPr/>
        <w:tab/>
        <w:t>11.Недействительными признаются опросные листы неустановленного образца, не отвечающие требованиям указанного Порядка, опросные листы, по которым невозможно достоверно установить мнение участников опроса, а также анонимные.</w:t>
      </w:r>
    </w:p>
    <w:p>
      <w:pPr>
        <w:pStyle w:val="Style20"/>
        <w:tabs>
          <w:tab w:val="clear" w:pos="720"/>
          <w:tab w:val="left" w:pos="1071" w:leader="none"/>
        </w:tabs>
        <w:spacing w:lineRule="exact" w:line="298" w:before="0" w:after="0"/>
        <w:ind w:right="40" w:hanging="0"/>
        <w:jc w:val="both"/>
        <w:rPr/>
      </w:pPr>
      <w:r>
        <w:rPr/>
        <w:tab/>
        <w:t>12.Заказчик обеспечивает предоставление пояснений (в т.ч. письменных) участникам опроса в случае возникновения вопросов, замечаний, предложений.</w:t>
      </w:r>
    </w:p>
    <w:p>
      <w:pPr>
        <w:pStyle w:val="Style20"/>
        <w:tabs>
          <w:tab w:val="clear" w:pos="720"/>
          <w:tab w:val="left" w:pos="1066" w:leader="none"/>
        </w:tabs>
        <w:spacing w:lineRule="exact" w:line="298" w:before="0" w:after="0"/>
        <w:ind w:right="40" w:hanging="0"/>
        <w:jc w:val="both"/>
        <w:rPr/>
      </w:pPr>
      <w:r>
        <w:rPr/>
        <w:tab/>
        <w:t>13.Итоговым документом общественного обсуждения в форме опроса является протокол, в котором указываются следующие данные:</w:t>
      </w:r>
    </w:p>
    <w:p>
      <w:pPr>
        <w:pStyle w:val="Style20"/>
        <w:tabs>
          <w:tab w:val="clear" w:pos="720"/>
          <w:tab w:val="left" w:pos="959" w:leader="none"/>
        </w:tabs>
        <w:spacing w:lineRule="exact" w:line="317" w:before="0" w:after="0"/>
        <w:ind w:left="585" w:hanging="0"/>
        <w:jc w:val="both"/>
        <w:rPr/>
      </w:pPr>
      <w:r>
        <w:rPr/>
        <w:t xml:space="preserve"> </w:t>
      </w:r>
      <w:r>
        <w:rPr/>
        <w:t>- основание проведения опроса;</w:t>
      </w:r>
    </w:p>
    <w:p>
      <w:pPr>
        <w:pStyle w:val="Style20"/>
        <w:tabs>
          <w:tab w:val="clear" w:pos="720"/>
          <w:tab w:val="left" w:pos="954" w:leader="none"/>
        </w:tabs>
        <w:spacing w:lineRule="exact" w:line="317" w:before="0" w:after="0"/>
        <w:ind w:left="585" w:hanging="0"/>
        <w:jc w:val="both"/>
        <w:rPr/>
      </w:pPr>
      <w:r>
        <w:rPr/>
        <w:t xml:space="preserve"> </w:t>
      </w:r>
      <w:r>
        <w:rPr/>
        <w:t>- сроки проведения опроса;</w:t>
      </w:r>
    </w:p>
    <w:p>
      <w:pPr>
        <w:pStyle w:val="Style20"/>
        <w:tabs>
          <w:tab w:val="clear" w:pos="720"/>
          <w:tab w:val="left" w:pos="950" w:leader="none"/>
        </w:tabs>
        <w:spacing w:lineRule="exact" w:line="317" w:before="0" w:after="0"/>
        <w:ind w:left="585" w:hanging="0"/>
        <w:jc w:val="both"/>
        <w:rPr/>
      </w:pPr>
      <w:r>
        <w:rPr/>
        <w:t xml:space="preserve"> </w:t>
      </w:r>
      <w:r>
        <w:rPr/>
        <w:t>- число граждан, фактически принявших участие в опросе;</w:t>
      </w:r>
    </w:p>
    <w:p>
      <w:pPr>
        <w:pStyle w:val="Style20"/>
        <w:tabs>
          <w:tab w:val="clear" w:pos="720"/>
          <w:tab w:val="left" w:pos="959" w:leader="none"/>
        </w:tabs>
        <w:spacing w:lineRule="exact" w:line="317" w:before="0" w:after="0"/>
        <w:ind w:left="624" w:hanging="0"/>
        <w:jc w:val="both"/>
        <w:rPr/>
      </w:pPr>
      <w:r>
        <w:rPr/>
        <w:t xml:space="preserve"> </w:t>
      </w:r>
      <w:r>
        <w:rPr/>
        <w:t>- число опросных листов, признанных недействительными;</w:t>
      </w:r>
    </w:p>
    <w:p>
      <w:pPr>
        <w:pStyle w:val="Style20"/>
        <w:tabs>
          <w:tab w:val="clear" w:pos="720"/>
          <w:tab w:val="left" w:pos="954" w:leader="none"/>
        </w:tabs>
        <w:spacing w:lineRule="exact" w:line="317" w:before="0" w:after="0"/>
        <w:ind w:left="624" w:hanging="0"/>
        <w:jc w:val="both"/>
        <w:rPr/>
      </w:pPr>
      <w:r>
        <w:rPr/>
        <w:t xml:space="preserve"> </w:t>
      </w:r>
      <w:r>
        <w:rPr/>
        <w:t>-решение о признании опроса состоявшимся (несостоявшимся);</w:t>
      </w:r>
    </w:p>
    <w:p>
      <w:pPr>
        <w:pStyle w:val="Style20"/>
        <w:tabs>
          <w:tab w:val="clear" w:pos="720"/>
          <w:tab w:val="left" w:pos="942" w:leader="none"/>
        </w:tabs>
        <w:spacing w:lineRule="exact" w:line="298" w:before="0" w:after="0"/>
        <w:ind w:left="624" w:right="57" w:hanging="0"/>
        <w:jc w:val="both"/>
        <w:rPr/>
      </w:pPr>
      <w:r>
        <w:rPr/>
        <w:t xml:space="preserve"> </w:t>
      </w:r>
      <w:r>
        <w:rPr/>
        <w:t>- в случае признания опроса состоявшимся - результаты проведенного опроса.</w:t>
      </w:r>
    </w:p>
    <w:p>
      <w:pPr>
        <w:pStyle w:val="Style20"/>
        <w:tabs>
          <w:tab w:val="clear" w:pos="720"/>
          <w:tab w:val="left" w:pos="942" w:leader="none"/>
        </w:tabs>
        <w:spacing w:lineRule="exact" w:line="298" w:before="0" w:after="0"/>
        <w:ind w:right="40" w:hanging="0"/>
        <w:jc w:val="both"/>
        <w:rPr/>
      </w:pPr>
      <w:r>
        <w:rPr/>
        <w:tab/>
        <w:t>14.Результаты проведения общественн</w:t>
      </w:r>
      <w:r>
        <w:rPr>
          <w:color w:val="000000"/>
        </w:rPr>
        <w:t>ого</w:t>
      </w:r>
      <w:r>
        <w:rPr/>
        <w:t xml:space="preserve"> обсуждени</w:t>
      </w:r>
      <w:r>
        <w:rPr>
          <w:color w:val="000000"/>
        </w:rPr>
        <w:t>я</w:t>
      </w:r>
      <w:r>
        <w:rPr/>
        <w:t xml:space="preserve"> в виде протокола публикуются на официальном сайте городского округа город Михайловка http://mihadm.com/,</w:t>
      </w:r>
      <w:r>
        <w:rPr>
          <w:lang w:eastAsia="en-US"/>
        </w:rPr>
        <w:t xml:space="preserve"> </w:t>
      </w:r>
      <w:r>
        <w:rPr/>
        <w:t>в срок, указанный в постановлении администрации городского округа город Михайловка о назначении общественн</w:t>
      </w:r>
      <w:r>
        <w:rPr>
          <w:color w:val="000000"/>
        </w:rPr>
        <w:t>ого</w:t>
      </w:r>
      <w:r>
        <w:rPr/>
        <w:t xml:space="preserve"> обсуждени</w:t>
      </w:r>
      <w:r>
        <w:rPr>
          <w:color w:val="000000"/>
        </w:rPr>
        <w:t>я</w:t>
      </w:r>
      <w:r>
        <w:rPr/>
        <w:t>.</w:t>
      </w:r>
    </w:p>
    <w:p>
      <w:pPr>
        <w:pStyle w:val="Style20"/>
        <w:tabs>
          <w:tab w:val="clear" w:pos="720"/>
          <w:tab w:val="left" w:pos="942" w:leader="none"/>
        </w:tabs>
        <w:spacing w:lineRule="exact" w:line="298" w:before="0" w:after="0"/>
        <w:ind w:right="40" w:hanging="0"/>
        <w:rPr/>
      </w:pPr>
      <w:r>
        <w:rPr/>
      </w:r>
    </w:p>
    <w:p>
      <w:pPr>
        <w:pStyle w:val="Normal"/>
        <w:rPr>
          <w:sz w:val="24"/>
          <w:szCs w:val="24"/>
        </w:rPr>
      </w:pPr>
      <w:r>
        <w:rPr>
          <w:sz w:val="24"/>
          <w:szCs w:val="24"/>
        </w:rPr>
      </w:r>
    </w:p>
    <w:p>
      <w:pPr>
        <w:pStyle w:val="Normal"/>
        <w:ind w:firstLine="720"/>
        <w:jc w:val="both"/>
        <w:rPr>
          <w:sz w:val="24"/>
          <w:szCs w:val="24"/>
        </w:rPr>
      </w:pPr>
      <w:r>
        <w:rPr>
          <w:sz w:val="24"/>
          <w:szCs w:val="24"/>
        </w:rPr>
      </w:r>
      <w:bookmarkStart w:id="1" w:name="__DdeLink__680_1771638407"/>
      <w:bookmarkStart w:id="2" w:name="__DdeLink__680_1771638407"/>
      <w:bookmarkEnd w:id="2"/>
    </w:p>
    <w:p>
      <w:pPr>
        <w:pStyle w:val="Normal"/>
        <w:rPr>
          <w:sz w:val="24"/>
          <w:szCs w:val="24"/>
        </w:rPr>
      </w:pPr>
      <w:r>
        <w:rPr>
          <w:sz w:val="24"/>
          <w:szCs w:val="24"/>
        </w:rPr>
        <w:t xml:space="preserve">Заместитель начальника отдела по </w:t>
      </w:r>
    </w:p>
    <w:p>
      <w:pPr>
        <w:pStyle w:val="Normal"/>
        <w:rPr>
          <w:sz w:val="24"/>
          <w:szCs w:val="24"/>
        </w:rPr>
      </w:pPr>
      <w:r>
        <w:rPr>
          <w:sz w:val="24"/>
          <w:szCs w:val="24"/>
        </w:rPr>
        <w:t xml:space="preserve">информационно-аналитической работе </w:t>
      </w:r>
    </w:p>
    <w:p>
      <w:pPr>
        <w:pStyle w:val="Normal"/>
        <w:rPr>
          <w:sz w:val="24"/>
          <w:szCs w:val="24"/>
        </w:rPr>
      </w:pPr>
      <w:r>
        <w:rPr>
          <w:sz w:val="24"/>
          <w:szCs w:val="24"/>
        </w:rPr>
        <w:t xml:space="preserve">и связям с общественностью  </w:t>
        <w:tab/>
        <w:tab/>
        <w:tab/>
        <w:t xml:space="preserve">  </w:t>
        <w:tab/>
        <w:tab/>
        <w:tab/>
        <w:t xml:space="preserve">  Н.М. Фирсова</w:t>
      </w:r>
    </w:p>
    <w:p>
      <w:pPr>
        <w:pStyle w:val="Normal"/>
        <w:ind w:firstLine="720"/>
        <w:jc w:val="both"/>
        <w:rPr>
          <w:sz w:val="24"/>
          <w:szCs w:val="24"/>
        </w:rPr>
      </w:pPr>
      <w:r>
        <w:rPr>
          <w:sz w:val="24"/>
          <w:szCs w:val="24"/>
        </w:rPr>
      </w:r>
      <w:bookmarkStart w:id="3" w:name="__DdeLink__680_17716384071"/>
      <w:bookmarkStart w:id="4" w:name="__DdeLink__680_17716384071"/>
      <w:bookmarkEnd w:id="4"/>
    </w:p>
    <w:p>
      <w:pPr>
        <w:pStyle w:val="Normal"/>
        <w:ind w:firstLine="720"/>
        <w:jc w:val="both"/>
        <w:rPr>
          <w:sz w:val="24"/>
          <w:szCs w:val="24"/>
        </w:rPr>
      </w:pPr>
      <w:r>
        <w:rPr>
          <w:sz w:val="24"/>
          <w:szCs w:val="24"/>
        </w:rPr>
      </w:r>
    </w:p>
    <w:p>
      <w:pPr>
        <w:pStyle w:val="4O4rz44442"/>
        <w:shd w:val="clear" w:fill="FFFFFF"/>
        <w:spacing w:lineRule="exact" w:line="254" w:before="0" w:after="0"/>
        <w:ind w:left="5300" w:hanging="0"/>
        <w:rPr>
          <w:sz w:val="24"/>
          <w:szCs w:val="24"/>
        </w:rPr>
      </w:pPr>
      <w:r>
        <w:rPr>
          <w:sz w:val="24"/>
          <w:szCs w:val="24"/>
        </w:rPr>
      </w:r>
      <w:r>
        <w:br w:type="page"/>
      </w:r>
    </w:p>
    <w:p>
      <w:pPr>
        <w:pStyle w:val="4O4rz44442"/>
        <w:shd w:val="clear" w:fill="FFFFFF"/>
        <w:spacing w:lineRule="exact" w:line="254" w:before="0" w:after="0"/>
        <w:ind w:left="5300" w:hanging="0"/>
        <w:rPr>
          <w:sz w:val="24"/>
          <w:szCs w:val="24"/>
        </w:rPr>
      </w:pPr>
      <w:r>
        <w:rPr>
          <w:sz w:val="24"/>
          <w:szCs w:val="24"/>
        </w:rPr>
        <w:t xml:space="preserve">Приложение № 4 к постановлению администрации городского округа город Михайловка Волгоградской области </w:t>
      </w:r>
    </w:p>
    <w:p>
      <w:pPr>
        <w:pStyle w:val="4O4rz44442"/>
        <w:shd w:val="clear" w:fill="FFFFFF"/>
        <w:spacing w:lineRule="exact" w:line="254" w:before="0" w:after="0"/>
        <w:ind w:left="5300" w:hanging="0"/>
        <w:rPr/>
      </w:pPr>
      <w:r>
        <w:rPr>
          <w:b/>
          <w:sz w:val="24"/>
          <w:szCs w:val="24"/>
        </w:rPr>
        <w:t xml:space="preserve">от </w:t>
      </w:r>
      <w:r>
        <w:rPr>
          <w:rFonts w:eastAsia="Times New Roman" w:cs="Times New Roman"/>
          <w:b w:val="false"/>
          <w:bCs w:val="false"/>
          <w:color w:val="000000"/>
          <w:kern w:val="2"/>
          <w:sz w:val="24"/>
          <w:szCs w:val="24"/>
          <w:lang w:val="ru-RU" w:eastAsia="ru-RU" w:bidi="ar-SA"/>
        </w:rPr>
        <w:t xml:space="preserve">12.07.2021 </w:t>
      </w:r>
      <w:r>
        <w:rPr>
          <w:b w:val="false"/>
          <w:bCs w:val="false"/>
          <w:sz w:val="24"/>
          <w:szCs w:val="24"/>
        </w:rPr>
        <w:t xml:space="preserve"> </w:t>
      </w:r>
      <w:r>
        <w:rPr>
          <w:b/>
          <w:sz w:val="24"/>
          <w:szCs w:val="24"/>
        </w:rPr>
        <w:t xml:space="preserve">№ </w:t>
      </w:r>
      <w:r>
        <w:rPr>
          <w:b w:val="false"/>
          <w:bCs w:val="false"/>
          <w:sz w:val="24"/>
          <w:szCs w:val="24"/>
        </w:rPr>
        <w:t>2014</w:t>
      </w:r>
    </w:p>
    <w:p>
      <w:pPr>
        <w:pStyle w:val="Normal"/>
        <w:ind w:firstLine="708"/>
        <w:jc w:val="both"/>
        <w:rPr/>
      </w:pPr>
      <w:r>
        <w:rPr/>
      </w:r>
    </w:p>
    <w:p>
      <w:pPr>
        <w:pStyle w:val="Style20"/>
        <w:spacing w:lineRule="exact" w:line="298" w:before="0" w:after="0"/>
        <w:jc w:val="center"/>
        <w:rPr/>
      </w:pPr>
      <w:r>
        <w:rPr>
          <w:sz w:val="28"/>
          <w:szCs w:val="28"/>
        </w:rPr>
        <w:t>Состав</w:t>
      </w:r>
    </w:p>
    <w:p>
      <w:pPr>
        <w:pStyle w:val="Style20"/>
        <w:spacing w:lineRule="exact" w:line="298" w:before="0" w:after="0"/>
        <w:jc w:val="center"/>
        <w:rPr/>
      </w:pPr>
      <w:r>
        <w:rPr/>
        <w:t xml:space="preserve">комиссии по проведению общественных обсуждений </w:t>
      </w:r>
      <w:r>
        <w:rPr>
          <w:bCs/>
        </w:rPr>
        <w:t>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pPr>
        <w:pStyle w:val="Style20"/>
        <w:spacing w:lineRule="exact" w:line="298" w:before="0" w:after="0"/>
        <w:rPr>
          <w:bCs/>
          <w:sz w:val="28"/>
          <w:szCs w:val="28"/>
        </w:rPr>
      </w:pPr>
      <w:r>
        <w:rPr>
          <w:bCs/>
          <w:sz w:val="28"/>
          <w:szCs w:val="28"/>
        </w:rPr>
      </w:r>
    </w:p>
    <w:p>
      <w:pPr>
        <w:pStyle w:val="Style20"/>
        <w:spacing w:lineRule="exact" w:line="298" w:before="0" w:after="0"/>
        <w:rPr>
          <w:bCs/>
          <w:sz w:val="28"/>
          <w:szCs w:val="28"/>
        </w:rPr>
      </w:pPr>
      <w:r>
        <w:rPr>
          <w:bCs/>
          <w:sz w:val="28"/>
          <w:szCs w:val="28"/>
        </w:rPr>
      </w:r>
    </w:p>
    <w:p>
      <w:pPr>
        <w:pStyle w:val="Normal"/>
        <w:jc w:val="center"/>
        <w:rPr>
          <w:sz w:val="24"/>
          <w:szCs w:val="24"/>
        </w:rPr>
      </w:pPr>
      <w:r>
        <w:rPr>
          <w:sz w:val="24"/>
          <w:szCs w:val="24"/>
        </w:rPr>
      </w:r>
    </w:p>
    <w:p>
      <w:pPr>
        <w:pStyle w:val="Normal"/>
        <w:ind w:firstLine="708"/>
        <w:jc w:val="both"/>
        <w:rPr>
          <w:sz w:val="24"/>
          <w:szCs w:val="24"/>
        </w:rPr>
      </w:pPr>
      <w:r>
        <w:rPr>
          <w:sz w:val="24"/>
          <w:szCs w:val="24"/>
        </w:rPr>
        <w:t>- Никитин А. А. - заместитель главы городского округа город Михайловка Волгоградской области по сельскому хозяйству и развитию территорий, председатель комиссии;</w:t>
      </w:r>
    </w:p>
    <w:p>
      <w:pPr>
        <w:pStyle w:val="Normal"/>
        <w:ind w:firstLine="708"/>
        <w:jc w:val="both"/>
        <w:rPr>
          <w:sz w:val="24"/>
          <w:szCs w:val="24"/>
        </w:rPr>
      </w:pPr>
      <w:r>
        <w:rPr>
          <w:sz w:val="24"/>
          <w:szCs w:val="24"/>
        </w:rPr>
        <w:t>- Кресова Т. И. - консультант отдела по сельскому хозяйству администрации городского округа город Михайловка Волгоградской области, секретарь комиссии;</w:t>
      </w:r>
    </w:p>
    <w:p>
      <w:pPr>
        <w:pStyle w:val="Normal"/>
        <w:ind w:firstLine="708"/>
        <w:jc w:val="both"/>
        <w:rPr>
          <w:sz w:val="24"/>
          <w:szCs w:val="24"/>
        </w:rPr>
      </w:pPr>
      <w:r>
        <w:rPr>
          <w:sz w:val="24"/>
          <w:szCs w:val="24"/>
        </w:rPr>
        <w:t>- Саболдашева Т.А. – заместитель начальника отдела по сельскому хозяйству администрации городского округа город Михайловка Волгоградской области;</w:t>
      </w:r>
    </w:p>
    <w:p>
      <w:pPr>
        <w:pStyle w:val="Normal"/>
        <w:ind w:firstLine="708"/>
        <w:jc w:val="both"/>
        <w:rPr>
          <w:sz w:val="24"/>
          <w:szCs w:val="24"/>
        </w:rPr>
      </w:pPr>
      <w:r>
        <w:rPr>
          <w:sz w:val="24"/>
          <w:szCs w:val="24"/>
        </w:rPr>
        <w:t>- Кучеров В. В. - начальник отдела жилищно-коммунального хозяйства администрации городского округа город Михайловка Волгоградской области;</w:t>
      </w:r>
    </w:p>
    <w:p>
      <w:pPr>
        <w:pStyle w:val="Normal"/>
        <w:ind w:firstLine="708"/>
        <w:jc w:val="both"/>
        <w:rPr>
          <w:sz w:val="24"/>
          <w:szCs w:val="24"/>
        </w:rPr>
      </w:pPr>
      <w:r>
        <w:rPr>
          <w:sz w:val="24"/>
          <w:szCs w:val="24"/>
        </w:rPr>
        <w:t>- Филатова С. А. – начальник отдела по правовому и кадровому обеспечению администрации городского округа город Михайловка Волгоградской области.</w:t>
      </w:r>
    </w:p>
    <w:p>
      <w:pPr>
        <w:pStyle w:val="Normal"/>
        <w:ind w:firstLine="720"/>
        <w:jc w:val="both"/>
        <w:rPr>
          <w:sz w:val="24"/>
          <w:szCs w:val="24"/>
        </w:rPr>
      </w:pPr>
      <w:r>
        <w:rPr>
          <w:sz w:val="24"/>
          <w:szCs w:val="24"/>
        </w:rPr>
      </w:r>
    </w:p>
    <w:p>
      <w:pPr>
        <w:pStyle w:val="Normal"/>
        <w:ind w:firstLine="720"/>
        <w:jc w:val="both"/>
        <w:rPr>
          <w:sz w:val="24"/>
          <w:szCs w:val="24"/>
        </w:rPr>
      </w:pPr>
      <w:r>
        <w:rPr>
          <w:sz w:val="24"/>
          <w:szCs w:val="24"/>
        </w:rPr>
      </w:r>
    </w:p>
    <w:p>
      <w:pPr>
        <w:pStyle w:val="Normal"/>
        <w:rPr>
          <w:sz w:val="24"/>
          <w:szCs w:val="24"/>
        </w:rPr>
      </w:pPr>
      <w:r>
        <w:rPr>
          <w:sz w:val="24"/>
          <w:szCs w:val="24"/>
        </w:rPr>
        <w:t xml:space="preserve">Заместитель начальника отдела по </w:t>
      </w:r>
    </w:p>
    <w:p>
      <w:pPr>
        <w:pStyle w:val="Normal"/>
        <w:rPr>
          <w:sz w:val="24"/>
          <w:szCs w:val="24"/>
        </w:rPr>
      </w:pPr>
      <w:r>
        <w:rPr>
          <w:sz w:val="24"/>
          <w:szCs w:val="24"/>
        </w:rPr>
        <w:t xml:space="preserve">информационно-аналитической работе </w:t>
      </w:r>
    </w:p>
    <w:p>
      <w:pPr>
        <w:pStyle w:val="Normal"/>
        <w:rPr>
          <w:sz w:val="24"/>
          <w:szCs w:val="24"/>
        </w:rPr>
      </w:pPr>
      <w:r>
        <w:rPr>
          <w:sz w:val="24"/>
          <w:szCs w:val="24"/>
        </w:rPr>
        <w:t xml:space="preserve">и связям с общественностью  </w:t>
        <w:tab/>
        <w:tab/>
        <w:tab/>
        <w:t xml:space="preserve">  </w:t>
        <w:tab/>
        <w:tab/>
        <w:tab/>
        <w:t xml:space="preserve">  Н.М. Фирсова</w:t>
      </w:r>
    </w:p>
    <w:p>
      <w:pPr>
        <w:pStyle w:val="Normal"/>
        <w:ind w:firstLine="720"/>
        <w:jc w:val="both"/>
        <w:rPr/>
      </w:pPr>
      <w:r>
        <w:rPr/>
      </w:r>
    </w:p>
    <w:sectPr>
      <w:headerReference w:type="default" r:id="rId3"/>
      <w:headerReference w:type="first" r:id="rId4"/>
      <w:type w:val="nextPage"/>
      <w:pgSz w:w="11906" w:h="16838"/>
      <w:pgMar w:left="1559" w:right="1276" w:header="340" w:top="45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Arial Unicode MS">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09391296"/>
    </w:sdtPr>
    <w:sdtContent>
      <w:p>
        <w:pPr>
          <w:pStyle w:val="Style25"/>
          <w:jc w:val="center"/>
          <w:rPr/>
        </w:pPr>
        <w:r>
          <w:rPr/>
        </w:r>
      </w:p>
    </w:sdtContent>
  </w:sdt>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6"/>
        <w:iCs w:val="false"/>
        <w:bCs w:val="false"/>
        <w:w w:val="100"/>
        <w:rFonts w:cs="Times New Roman"/>
        <w:color w:val="000000"/>
      </w:rPr>
    </w:lvl>
    <w:lvl w:ilvl="1">
      <w:start w:val="4"/>
      <w:numFmt w:val="decimal"/>
      <w:lvlText w:val="%2."/>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2">
      <w:start w:val="4"/>
      <w:numFmt w:val="decimal"/>
      <w:lvlText w:val="%3."/>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3">
      <w:start w:val="4"/>
      <w:numFmt w:val="decimal"/>
      <w:lvlText w:val="%4."/>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4">
      <w:start w:val="4"/>
      <w:numFmt w:val="decimal"/>
      <w:lvlText w:val="%5."/>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5">
      <w:start w:val="4"/>
      <w:numFmt w:val="decimal"/>
      <w:lvlText w:val="%6."/>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6">
      <w:start w:val="4"/>
      <w:numFmt w:val="decimal"/>
      <w:lvlText w:val="%7."/>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7">
      <w:start w:val="4"/>
      <w:numFmt w:val="decimal"/>
      <w:lvlText w:val="%8."/>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8">
      <w:start w:val="4"/>
      <w:numFmt w:val="decimal"/>
      <w:lvlText w:val="%9."/>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abstractNum>
  <w:abstractNum w:abstractNumId="2">
    <w:lvl w:ilvl="0">
      <w:start w:val="6"/>
      <w:numFmt w:val="decimal"/>
      <w:lvlText w:val="%1."/>
      <w:lvlJc w:val="left"/>
      <w:pPr>
        <w:ind w:left="0" w:hanging="0"/>
      </w:pPr>
      <w:rPr>
        <w:rFonts w:eastAsia="Times New Roman" w:cs="Times New Roman"/>
      </w:rPr>
    </w:lvl>
    <w:lvl w:ilvl="1">
      <w:start w:val="1"/>
      <w:numFmt w:val="decimal"/>
      <w:lvlText w:val="%2."/>
      <w:lvlJc w:val="left"/>
      <w:pPr>
        <w:ind w:left="0" w:hanging="0"/>
      </w:pPr>
      <w:rPr>
        <w:sz w:val="24"/>
        <w:b/>
        <w:rFonts w:eastAsia="Times New Roman" w:cs="Times New Roman"/>
      </w:rPr>
    </w:lvl>
    <w:lvl w:ilvl="2">
      <w:start w:val="1"/>
      <w:numFmt w:val="decimal"/>
      <w:lvlText w:val="%3."/>
      <w:lvlJc w:val="left"/>
      <w:pPr>
        <w:ind w:left="0" w:hanging="0"/>
      </w:pPr>
      <w:rPr>
        <w:rFonts w:eastAsia="Times New Roman" w:cs="Times New Roman"/>
      </w:rPr>
    </w:lvl>
    <w:lvl w:ilvl="3">
      <w:start w:val="1"/>
      <w:numFmt w:val="decimal"/>
      <w:lvlText w:val="%4."/>
      <w:lvlJc w:val="left"/>
      <w:pPr>
        <w:ind w:left="0" w:hanging="0"/>
      </w:pPr>
      <w:rPr>
        <w:rFonts w:eastAsia="Times New Roman" w:cs="Times New Roman"/>
      </w:rPr>
    </w:lvl>
    <w:lvl w:ilvl="4">
      <w:start w:val="1"/>
      <w:numFmt w:val="decimal"/>
      <w:lvlText w:val="%5."/>
      <w:lvlJc w:val="left"/>
      <w:pPr>
        <w:ind w:left="0" w:hanging="0"/>
      </w:pPr>
      <w:rPr>
        <w:rFonts w:eastAsia="Times New Roman" w:cs="Times New Roman"/>
      </w:rPr>
    </w:lvl>
    <w:lvl w:ilvl="5">
      <w:start w:val="1"/>
      <w:numFmt w:val="decimal"/>
      <w:lvlText w:val="%6."/>
      <w:lvlJc w:val="left"/>
      <w:pPr>
        <w:ind w:left="0" w:hanging="0"/>
      </w:pPr>
      <w:rPr>
        <w:rFonts w:eastAsia="Times New Roman" w:cs="Times New Roman"/>
      </w:rPr>
    </w:lvl>
    <w:lvl w:ilvl="6">
      <w:start w:val="1"/>
      <w:numFmt w:val="decimal"/>
      <w:lvlText w:val="%7."/>
      <w:lvlJc w:val="left"/>
      <w:pPr>
        <w:ind w:left="0" w:hanging="0"/>
      </w:pPr>
      <w:rPr>
        <w:rFonts w:eastAsia="Times New Roman" w:cs="Times New Roman"/>
      </w:rPr>
    </w:lvl>
    <w:lvl w:ilvl="7">
      <w:start w:val="1"/>
      <w:numFmt w:val="decimal"/>
      <w:lvlText w:val="%8."/>
      <w:lvlJc w:val="left"/>
      <w:pPr>
        <w:ind w:left="0" w:hanging="0"/>
      </w:pPr>
      <w:rPr>
        <w:rFonts w:eastAsia="Times New Roman" w:cs="Times New Roman"/>
      </w:rPr>
    </w:lvl>
    <w:lvl w:ilvl="8">
      <w:start w:val="1"/>
      <w:numFmt w:val="decimal"/>
      <w:lvlText w:val="%9."/>
      <w:lvlJc w:val="left"/>
      <w:pPr>
        <w:ind w:left="0" w:hanging="0"/>
      </w:pPr>
      <w:rPr>
        <w:rFonts w:eastAsia="Times New Roman" w:cs="Times New Roman"/>
      </w:rPr>
    </w:lvl>
  </w:abstractNum>
  <w:abstractNum w:abstractNumId="3">
    <w:lvl w:ilvl="0">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1">
      <w:start w:val="2"/>
      <w:numFmt w:val="decimal"/>
      <w:lvlText w:val="%2."/>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2">
      <w:start w:val="2"/>
      <w:numFmt w:val="decimal"/>
      <w:lvlText w:val="%3."/>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3">
      <w:start w:val="2"/>
      <w:numFmt w:val="decimal"/>
      <w:lvlText w:val="%4."/>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4">
      <w:start w:val="2"/>
      <w:numFmt w:val="decimal"/>
      <w:lvlText w:val="%5."/>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5">
      <w:start w:val="2"/>
      <w:numFmt w:val="decimal"/>
      <w:lvlText w:val="%6."/>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6">
      <w:start w:val="2"/>
      <w:numFmt w:val="decimal"/>
      <w:lvlText w:val="%7."/>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7">
      <w:start w:val="2"/>
      <w:numFmt w:val="decimal"/>
      <w:lvlText w:val="%8."/>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lvl w:ilvl="8">
      <w:start w:val="2"/>
      <w:numFmt w:val="decimal"/>
      <w:lvlText w:val="%9."/>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cs="Times New Roman"/>
        <w:color w:val="00000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94cdc"/>
    <w:pPr>
      <w:widowControl/>
      <w:suppressAutoHyphens w:val="true"/>
      <w:bidi w:val="0"/>
      <w:jc w:val="left"/>
    </w:pPr>
    <w:rPr>
      <w:rFonts w:ascii="Times New Roman" w:hAnsi="Times New Roman" w:eastAsia="Times New Roman" w:cs="Times New Roman"/>
      <w:color w:val="auto"/>
      <w:kern w:val="0"/>
      <w:sz w:val="28"/>
      <w:szCs w:val="20"/>
      <w:lang w:val="ru-RU" w:eastAsia="ru-RU" w:bidi="ar-SA"/>
    </w:rPr>
  </w:style>
  <w:style w:type="paragraph" w:styleId="2" w:customStyle="1">
    <w:name w:val="Heading 2"/>
    <w:basedOn w:val="Normal"/>
    <w:next w:val="Normal"/>
    <w:link w:val="2"/>
    <w:semiHidden/>
    <w:unhideWhenUsed/>
    <w:qFormat/>
    <w:rsid w:val="00d4222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customStyle="1">
    <w:name w:val="Heading 4"/>
    <w:basedOn w:val="Normal"/>
    <w:next w:val="Normal"/>
    <w:qFormat/>
    <w:rsid w:val="00bc39c7"/>
    <w:pPr>
      <w:keepNext w:val="true"/>
      <w:tabs>
        <w:tab w:val="clear" w:pos="720"/>
        <w:tab w:val="left" w:pos="-142" w:leader="none"/>
      </w:tabs>
      <w:textAlignment w:val="baseline"/>
      <w:outlineLvl w:val="3"/>
    </w:pPr>
    <w:rPr>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c39c7"/>
    <w:rPr/>
  </w:style>
  <w:style w:type="character" w:styleId="Style12" w:customStyle="1">
    <w:name w:val="Текст выноски Знак"/>
    <w:basedOn w:val="DefaultParagraphFont"/>
    <w:qFormat/>
    <w:rsid w:val="00be35ba"/>
    <w:rPr>
      <w:rFonts w:ascii="Tahoma" w:hAnsi="Tahoma" w:cs="Tahoma"/>
      <w:sz w:val="16"/>
      <w:szCs w:val="16"/>
    </w:rPr>
  </w:style>
  <w:style w:type="character" w:styleId="Style13" w:customStyle="1">
    <w:name w:val="Верхний колонтитул Знак"/>
    <w:basedOn w:val="DefaultParagraphFont"/>
    <w:uiPriority w:val="99"/>
    <w:qFormat/>
    <w:rsid w:val="0082585a"/>
    <w:rPr>
      <w:sz w:val="28"/>
    </w:rPr>
  </w:style>
  <w:style w:type="character" w:styleId="21" w:customStyle="1">
    <w:name w:val="Заголовок 2 Знак"/>
    <w:basedOn w:val="DefaultParagraphFont"/>
    <w:link w:val="Heading2"/>
    <w:semiHidden/>
    <w:qFormat/>
    <w:rsid w:val="00d4222e"/>
    <w:rPr>
      <w:rFonts w:ascii="Cambria" w:hAnsi="Cambria" w:eastAsia="" w:cs="" w:asciiTheme="majorHAnsi" w:cstheme="majorBidi" w:eastAsiaTheme="majorEastAsia" w:hAnsiTheme="majorHAnsi"/>
      <w:b/>
      <w:bCs/>
      <w:color w:val="4F81BD" w:themeColor="accent1"/>
      <w:sz w:val="26"/>
      <w:szCs w:val="26"/>
    </w:rPr>
  </w:style>
  <w:style w:type="character" w:styleId="Style14" w:customStyle="1">
    <w:name w:val="Интернет-ссылка"/>
    <w:basedOn w:val="DefaultParagraphFont"/>
    <w:rsid w:val="00d4222e"/>
    <w:rPr>
      <w:color w:val="0066CC"/>
      <w:u w:val="single"/>
    </w:rPr>
  </w:style>
  <w:style w:type="character" w:styleId="Style15" w:customStyle="1">
    <w:name w:val="Основной текст + Курсив"/>
    <w:basedOn w:val="DefaultParagraphFont"/>
    <w:qFormat/>
    <w:rsid w:val="00d4222e"/>
    <w:rPr>
      <w:rFonts w:ascii="Times New Roman" w:hAnsi="Times New Roman" w:cs="Times New Roman"/>
      <w:i/>
      <w:iCs/>
      <w:spacing w:val="0"/>
      <w:sz w:val="26"/>
      <w:szCs w:val="26"/>
    </w:rPr>
  </w:style>
  <w:style w:type="character" w:styleId="Style16" w:customStyle="1">
    <w:name w:val="Основной текст Знак"/>
    <w:basedOn w:val="DefaultParagraphFont"/>
    <w:qFormat/>
    <w:rsid w:val="00d4222e"/>
    <w:rPr>
      <w:sz w:val="24"/>
      <w:szCs w:val="24"/>
      <w:lang w:eastAsia="zh-CN"/>
    </w:rPr>
  </w:style>
  <w:style w:type="character" w:styleId="4I44u44444444p" w:customStyle="1">
    <w:name w:val="И4Iн4~т4・еu?р・4н?4е?4т?4・с・4с4|ы4[л4pк"/>
    <w:basedOn w:val="DefaultParagraphFont"/>
    <w:uiPriority w:val="99"/>
    <w:qFormat/>
    <w:rsid w:val="004a6e06"/>
    <w:rPr>
      <w:rFonts w:eastAsia="Times New Roman" w:cs="Times New Roman"/>
      <w:color w:val="0066CC"/>
      <w:u w:val="single"/>
    </w:rPr>
  </w:style>
  <w:style w:type="character" w:styleId="Style17" w:customStyle="1">
    <w:name w:val="Текст примечания Знак"/>
    <w:basedOn w:val="DefaultParagraphFont"/>
    <w:link w:val="af3"/>
    <w:qFormat/>
    <w:rsid w:val="00d146da"/>
    <w:rPr/>
  </w:style>
  <w:style w:type="character" w:styleId="Annotationreference">
    <w:name w:val="annotation reference"/>
    <w:basedOn w:val="DefaultParagraphFont"/>
    <w:qFormat/>
    <w:rsid w:val="00d146da"/>
    <w:rPr>
      <w:sz w:val="16"/>
      <w:szCs w:val="16"/>
    </w:rPr>
  </w:style>
  <w:style w:type="character" w:styleId="1" w:customStyle="1">
    <w:name w:val="Верхний колонтитул Знак1"/>
    <w:basedOn w:val="DefaultParagraphFont"/>
    <w:link w:val="af6"/>
    <w:qFormat/>
    <w:rsid w:val="00404b92"/>
    <w:rPr>
      <w:sz w:val="28"/>
    </w:rPr>
  </w:style>
  <w:style w:type="character" w:styleId="Style18" w:customStyle="1">
    <w:name w:val="Нижний колонтитул Знак"/>
    <w:basedOn w:val="DefaultParagraphFont"/>
    <w:link w:val="af7"/>
    <w:qFormat/>
    <w:rsid w:val="00404b92"/>
    <w:rPr>
      <w:sz w:val="28"/>
    </w:rPr>
  </w:style>
  <w:style w:type="paragraph" w:styleId="Style19" w:customStyle="1">
    <w:name w:val="Заголовок"/>
    <w:basedOn w:val="Normal"/>
    <w:next w:val="Style20"/>
    <w:qFormat/>
    <w:rsid w:val="00d146da"/>
    <w:pPr>
      <w:keepNext w:val="true"/>
      <w:spacing w:before="240" w:after="120"/>
    </w:pPr>
    <w:rPr>
      <w:rFonts w:ascii="Liberation Sans" w:hAnsi="Liberation Sans" w:eastAsia="Microsoft YaHei" w:cs="Arial"/>
      <w:szCs w:val="28"/>
    </w:rPr>
  </w:style>
  <w:style w:type="paragraph" w:styleId="Style20">
    <w:name w:val="Body Text"/>
    <w:basedOn w:val="Normal"/>
    <w:rsid w:val="00d4222e"/>
    <w:pPr>
      <w:spacing w:before="0" w:after="120"/>
    </w:pPr>
    <w:rPr>
      <w:sz w:val="24"/>
      <w:szCs w:val="24"/>
      <w:lang w:eastAsia="zh-CN"/>
    </w:rPr>
  </w:style>
  <w:style w:type="paragraph" w:styleId="Style21">
    <w:name w:val="List"/>
    <w:basedOn w:val="Style20"/>
    <w:rsid w:val="00d146da"/>
    <w:pPr/>
    <w:rPr>
      <w:rFonts w:cs="Arial"/>
    </w:rPr>
  </w:style>
  <w:style w:type="paragraph" w:styleId="Style22" w:customStyle="1">
    <w:name w:val="Caption"/>
    <w:basedOn w:val="Normal"/>
    <w:qFormat/>
    <w:rsid w:val="00d146da"/>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d146da"/>
    <w:pPr>
      <w:suppressLineNumbers/>
    </w:pPr>
    <w:rPr>
      <w:rFonts w:cs="Arial"/>
    </w:rPr>
  </w:style>
  <w:style w:type="paragraph" w:styleId="Style24" w:customStyle="1">
    <w:name w:val="Верхний и нижний колонтитулы"/>
    <w:basedOn w:val="Normal"/>
    <w:qFormat/>
    <w:rsid w:val="00d146da"/>
    <w:pPr/>
    <w:rPr/>
  </w:style>
  <w:style w:type="paragraph" w:styleId="Style25">
    <w:name w:val="Header"/>
    <w:basedOn w:val="Normal"/>
    <w:link w:val="11"/>
    <w:uiPriority w:val="99"/>
    <w:rsid w:val="00404b92"/>
    <w:pPr>
      <w:tabs>
        <w:tab w:val="clear" w:pos="720"/>
        <w:tab w:val="center" w:pos="4677" w:leader="none"/>
        <w:tab w:val="right" w:pos="9355" w:leader="none"/>
      </w:tabs>
    </w:pPr>
    <w:rPr/>
  </w:style>
  <w:style w:type="paragraph" w:styleId="Style26">
    <w:name w:val="Body Text Indent"/>
    <w:basedOn w:val="Normal"/>
    <w:rsid w:val="00bc39c7"/>
    <w:pPr>
      <w:tabs>
        <w:tab w:val="clear" w:pos="720"/>
        <w:tab w:val="left" w:pos="3686" w:leader="none"/>
      </w:tabs>
      <w:ind w:left="1560" w:hanging="0"/>
      <w:jc w:val="both"/>
      <w:textAlignment w:val="baseline"/>
    </w:pPr>
    <w:rPr>
      <w:rFonts w:ascii="Times New Roman CYR" w:hAnsi="Times New Roman CYR"/>
      <w:sz w:val="24"/>
    </w:rPr>
  </w:style>
  <w:style w:type="paragraph" w:styleId="Style27">
    <w:name w:val="Footer"/>
    <w:basedOn w:val="Normal"/>
    <w:link w:val="af8"/>
    <w:rsid w:val="00404b92"/>
    <w:pPr>
      <w:tabs>
        <w:tab w:val="clear" w:pos="720"/>
        <w:tab w:val="center" w:pos="4677" w:leader="none"/>
        <w:tab w:val="right" w:pos="9355" w:leader="none"/>
      </w:tabs>
    </w:pPr>
    <w:rPr/>
  </w:style>
  <w:style w:type="paragraph" w:styleId="ConsPlusNormal" w:customStyle="1">
    <w:name w:val="ConsPlusNormal"/>
    <w:qFormat/>
    <w:rsid w:val="005e08c3"/>
    <w:pPr>
      <w:widowControl/>
      <w:suppressAutoHyphens w:val="true"/>
      <w:bidi w:val="0"/>
      <w:jc w:val="left"/>
    </w:pPr>
    <w:rPr>
      <w:rFonts w:ascii="Arial" w:hAnsi="Arial" w:eastAsia="Calibri" w:cs="Arial"/>
      <w:color w:val="auto"/>
      <w:kern w:val="0"/>
      <w:sz w:val="28"/>
      <w:szCs w:val="20"/>
      <w:lang w:val="ru-RU" w:eastAsia="zh-CN" w:bidi="ar-SA"/>
    </w:rPr>
  </w:style>
  <w:style w:type="paragraph" w:styleId="NoSpacing">
    <w:name w:val="No Spacing"/>
    <w:qFormat/>
    <w:rsid w:val="005e08c3"/>
    <w:pPr>
      <w:widowControl/>
      <w:suppressAutoHyphens w:val="true"/>
      <w:bidi w:val="0"/>
      <w:jc w:val="left"/>
    </w:pPr>
    <w:rPr>
      <w:rFonts w:ascii="Calibri" w:hAnsi="Calibri" w:eastAsia="Calibri" w:cs="Times New Roman"/>
      <w:color w:val="auto"/>
      <w:kern w:val="0"/>
      <w:sz w:val="22"/>
      <w:szCs w:val="22"/>
      <w:lang w:val="ru-RU" w:eastAsia="zh-CN" w:bidi="ar-SA"/>
    </w:rPr>
  </w:style>
  <w:style w:type="paragraph" w:styleId="BalloonText">
    <w:name w:val="Balloon Text"/>
    <w:basedOn w:val="Normal"/>
    <w:qFormat/>
    <w:rsid w:val="00be35ba"/>
    <w:pPr/>
    <w:rPr>
      <w:rFonts w:ascii="Tahoma" w:hAnsi="Tahoma" w:cs="Tahoma"/>
      <w:sz w:val="16"/>
      <w:szCs w:val="16"/>
    </w:rPr>
  </w:style>
  <w:style w:type="paragraph" w:styleId="ConsPlusNonformat" w:customStyle="1">
    <w:name w:val="ConsPlusNonformat"/>
    <w:qFormat/>
    <w:rsid w:val="00f94cdc"/>
    <w:pPr>
      <w:widowControl w:val="false"/>
      <w:suppressAutoHyphens w:val="true"/>
      <w:bidi w:val="0"/>
      <w:jc w:val="left"/>
    </w:pPr>
    <w:rPr>
      <w:rFonts w:ascii="Courier New" w:hAnsi="Courier New" w:eastAsia="Times New Roman" w:cs="Courier New"/>
      <w:color w:val="auto"/>
      <w:kern w:val="0"/>
      <w:sz w:val="28"/>
      <w:szCs w:val="20"/>
      <w:lang w:val="ru-RU" w:eastAsia="ru-RU" w:bidi="ar-SA"/>
    </w:rPr>
  </w:style>
  <w:style w:type="paragraph" w:styleId="11" w:customStyle="1">
    <w:name w:val="Без интервала1"/>
    <w:qFormat/>
    <w:rsid w:val="0082585a"/>
    <w:pPr>
      <w:widowControl/>
      <w:suppressAutoHyphens w:val="true"/>
      <w:bidi w:val="0"/>
      <w:jc w:val="left"/>
    </w:pPr>
    <w:rPr>
      <w:rFonts w:ascii="Calibri" w:hAnsi="Calibri" w:eastAsia="Times New Roman" w:cs="Calibri"/>
      <w:color w:val="auto"/>
      <w:kern w:val="0"/>
      <w:sz w:val="22"/>
      <w:szCs w:val="22"/>
      <w:lang w:val="ru-RU" w:eastAsia="en-US" w:bidi="ar-SA"/>
    </w:rPr>
  </w:style>
  <w:style w:type="paragraph" w:styleId="NormalWeb">
    <w:name w:val="Normal (Web)"/>
    <w:basedOn w:val="Normal"/>
    <w:qFormat/>
    <w:rsid w:val="0082585a"/>
    <w:pPr>
      <w:spacing w:beforeAutospacing="1" w:after="119"/>
    </w:pPr>
    <w:rPr>
      <w:sz w:val="24"/>
      <w:szCs w:val="24"/>
    </w:rPr>
  </w:style>
  <w:style w:type="paragraph" w:styleId="12" w:customStyle="1">
    <w:name w:val="Цитата1"/>
    <w:basedOn w:val="Normal"/>
    <w:qFormat/>
    <w:rsid w:val="00d4222e"/>
    <w:pPr>
      <w:ind w:left="-284" w:right="-477" w:hanging="0"/>
    </w:pPr>
    <w:rPr>
      <w:b/>
      <w:color w:val="000000"/>
      <w:kern w:val="2"/>
      <w:sz w:val="24"/>
      <w:lang w:eastAsia="zh-CN"/>
    </w:rPr>
  </w:style>
  <w:style w:type="paragraph" w:styleId="22" w:customStyle="1">
    <w:name w:val="Заголовок №2"/>
    <w:basedOn w:val="Normal"/>
    <w:qFormat/>
    <w:rsid w:val="00d4222e"/>
    <w:pPr>
      <w:shd w:val="clear" w:color="auto" w:fill="FFFFFF"/>
      <w:spacing w:lineRule="atLeast" w:line="240" w:before="180" w:after="180"/>
      <w:ind w:firstLine="660"/>
      <w:jc w:val="both"/>
    </w:pPr>
    <w:rPr>
      <w:b/>
      <w:bCs/>
      <w:sz w:val="26"/>
      <w:szCs w:val="26"/>
      <w:lang w:eastAsia="zh-CN"/>
    </w:rPr>
  </w:style>
  <w:style w:type="paragraph" w:styleId="4O4rz4444" w:customStyle="1">
    <w:name w:val="О4Oс4・н~?о?вr?н~?о?йz ?т・4е?4к?4с4・"/>
    <w:basedOn w:val="Normal"/>
    <w:uiPriority w:val="99"/>
    <w:qFormat/>
    <w:rsid w:val="004a6e06"/>
    <w:pPr>
      <w:shd w:val="clear" w:color="auto" w:fill="FFFFFF"/>
      <w:spacing w:lineRule="atLeast" w:line="240" w:before="0" w:after="300"/>
    </w:pPr>
    <w:rPr>
      <w:color w:val="000000"/>
      <w:kern w:val="2"/>
      <w:sz w:val="23"/>
      <w:szCs w:val="23"/>
    </w:rPr>
  </w:style>
  <w:style w:type="paragraph" w:styleId="4K44444y44" w:customStyle="1">
    <w:name w:val="К4Kо4л4|о4н4~т4・иy?т・4у4|л"/>
    <w:basedOn w:val="Normal"/>
    <w:uiPriority w:val="99"/>
    <w:qFormat/>
    <w:rsid w:val="004a6e06"/>
    <w:pPr>
      <w:shd w:val="clear" w:color="auto" w:fill="FFFFFF"/>
    </w:pPr>
    <w:rPr>
      <w:color w:val="000000"/>
      <w:kern w:val="2"/>
      <w:sz w:val="20"/>
    </w:rPr>
  </w:style>
  <w:style w:type="paragraph" w:styleId="4O4rz44442" w:customStyle="1">
    <w:name w:val="О4Oс4・н~?о?вr?н~?о?йz ?т・4е?4к?4с4・т2)"/>
    <w:basedOn w:val="Normal"/>
    <w:uiPriority w:val="99"/>
    <w:qFormat/>
    <w:rsid w:val="004a6e06"/>
    <w:pPr>
      <w:shd w:val="clear" w:color="auto" w:fill="FFFFFF"/>
      <w:spacing w:lineRule="exact" w:line="264" w:before="300" w:after="300"/>
      <w:jc w:val="both"/>
    </w:pPr>
    <w:rPr>
      <w:color w:val="000000"/>
      <w:kern w:val="2"/>
      <w:sz w:val="22"/>
      <w:szCs w:val="22"/>
    </w:rPr>
  </w:style>
  <w:style w:type="paragraph" w:styleId="4R44t4u4wyu444444" w:customStyle="1">
    <w:name w:val="С4Rо4д4tе4uр4・жw?иy?м]?о?еu ?т・4а?4б?4л?4и?4ц4・"/>
    <w:basedOn w:val="Normal"/>
    <w:uiPriority w:val="99"/>
    <w:qFormat/>
    <w:rsid w:val="004a6e06"/>
    <w:pPr/>
    <w:rPr>
      <w:rFonts w:ascii="Arial Unicode MS" w:hAnsi="Arial Unicode MS" w:cs="Arial Unicode MS"/>
      <w:color w:val="000000"/>
      <w:kern w:val="2"/>
      <w:sz w:val="24"/>
      <w:szCs w:val="24"/>
    </w:rPr>
  </w:style>
  <w:style w:type="paragraph" w:styleId="23" w:customStyle="1">
    <w:name w:val="Цитата2"/>
    <w:basedOn w:val="Normal"/>
    <w:qFormat/>
    <w:rsid w:val="00e5657b"/>
    <w:pPr>
      <w:ind w:left="-284" w:right="-477" w:hanging="0"/>
    </w:pPr>
    <w:rPr>
      <w:b/>
      <w:color w:val="000000"/>
      <w:kern w:val="2"/>
      <w:sz w:val="24"/>
      <w:lang w:eastAsia="zh-CN"/>
    </w:rPr>
  </w:style>
  <w:style w:type="paragraph" w:styleId="24" w:customStyle="1">
    <w:name w:val="Основной текст (2)"/>
    <w:basedOn w:val="Normal"/>
    <w:qFormat/>
    <w:rsid w:val="008148ac"/>
    <w:pPr>
      <w:shd w:val="clear" w:color="auto" w:fill="FFFFFF"/>
      <w:spacing w:lineRule="atLeast" w:line="240" w:before="420" w:after="0"/>
      <w:jc w:val="center"/>
    </w:pPr>
    <w:rPr>
      <w:rFonts w:ascii="Tahoma" w:hAnsi="Tahoma" w:cs="Tahoma"/>
      <w:b/>
      <w:bCs/>
      <w:sz w:val="22"/>
      <w:szCs w:val="22"/>
      <w:lang w:eastAsia="zh-CN"/>
    </w:rPr>
  </w:style>
  <w:style w:type="paragraph" w:styleId="3" w:customStyle="1">
    <w:name w:val="Цитата3"/>
    <w:basedOn w:val="Normal"/>
    <w:qFormat/>
    <w:rsid w:val="00b70911"/>
    <w:pPr>
      <w:ind w:left="-284" w:right="-477" w:hanging="0"/>
    </w:pPr>
    <w:rPr>
      <w:b/>
      <w:color w:val="000000"/>
      <w:kern w:val="2"/>
      <w:sz w:val="24"/>
      <w:lang w:eastAsia="zh-CN"/>
    </w:rPr>
  </w:style>
  <w:style w:type="paragraph" w:styleId="Style28" w:customStyle="1">
    <w:name w:val="Содержимое врезки"/>
    <w:basedOn w:val="Normal"/>
    <w:qFormat/>
    <w:rsid w:val="00d146da"/>
    <w:pPr/>
    <w:rPr/>
  </w:style>
  <w:style w:type="paragraph" w:styleId="Annotationtext">
    <w:name w:val="annotation text"/>
    <w:basedOn w:val="Normal"/>
    <w:link w:val="af4"/>
    <w:qFormat/>
    <w:rsid w:val="00d146da"/>
    <w:pPr/>
    <w:rPr>
      <w:sz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1"/>
    <w:rsid w:val="007f731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_mih@volganet.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075AA-84B9-4AC3-A909-90ADEC7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LibreOffice/6.3.3.2$Windows_X86_64 LibreOffice_project/a64200df03143b798afd1ec74a12ab50359878ed</Application>
  <Pages>6</Pages>
  <Words>1294</Words>
  <Characters>10134</Characters>
  <CharactersWithSpaces>11551</CharactersWithSpaces>
  <Paragraphs>93</Paragraphs>
  <Company>Администрация  г.Михайловки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2021-07-05T06:48:00Z</dcterms:created>
  <dc:creator>Ковалева Нина Александровна</dc:creator>
  <dc:description/>
  <dc:language>ru-RU</dc:language>
  <cp:lastModifiedBy/>
  <cp:lastPrinted>2021-07-16T15:33:46Z</cp:lastPrinted>
  <dcterms:modified xsi:type="dcterms:W3CDTF">2021-07-19T08:45:17Z</dcterms:modified>
  <cp:revision>16</cp:revision>
  <dc:subject/>
  <dc:title>04024457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г.Михайловки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